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E7B" w:rsidRDefault="00310E7B" w:rsidP="00310E7B">
      <w:pPr>
        <w:pStyle w:val="Cmsor1"/>
        <w:keepLines w:val="0"/>
        <w:numPr>
          <w:ilvl w:val="0"/>
          <w:numId w:val="16"/>
        </w:numPr>
        <w:tabs>
          <w:tab w:val="left" w:pos="0"/>
        </w:tabs>
        <w:spacing w:before="0" w:after="0" w:line="240" w:lineRule="auto"/>
        <w:jc w:val="both"/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b/>
          <w:sz w:val="32"/>
          <w:szCs w:val="32"/>
        </w:rPr>
      </w:pPr>
      <w:r>
        <w:rPr>
          <w:b/>
          <w:sz w:val="56"/>
          <w:szCs w:val="56"/>
        </w:rPr>
        <w:t xml:space="preserve">Dunakeszi Óvodai és Humán Szolgáltató Központ </w:t>
      </w:r>
    </w:p>
    <w:p w:rsidR="00310E7B" w:rsidRDefault="00310E7B" w:rsidP="00310E7B">
      <w:pPr>
        <w:spacing w:line="276" w:lineRule="auto"/>
        <w:ind w:left="432"/>
        <w:rPr>
          <w:b/>
          <w:sz w:val="32"/>
          <w:szCs w:val="32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  <w:r>
        <w:rPr>
          <w:b/>
          <w:sz w:val="32"/>
          <w:szCs w:val="32"/>
        </w:rPr>
        <w:t>2120 Dunakeszi, Hunyadi út 70.</w:t>
      </w: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  <w:lang w:val="hu-HU" w:eastAsia="hu-HU"/>
        </w:rPr>
      </w:pPr>
      <w:r>
        <w:rPr>
          <w:noProof/>
          <w:lang w:eastAsia="hu-HU" w:bidi="ar-S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36195</wp:posOffset>
            </wp:positionV>
            <wp:extent cx="1557655" cy="1957705"/>
            <wp:effectExtent l="0" t="0" r="4445" b="4445"/>
            <wp:wrapNone/>
            <wp:docPr id="11" name="Kép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655" cy="19577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28"/>
          <w:szCs w:val="28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SZAKMAI PROGRAM</w:t>
      </w: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Csillagszem Bölcsőde</w:t>
      </w: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40"/>
          <w:szCs w:val="40"/>
        </w:rPr>
      </w:pPr>
      <w:r>
        <w:rPr>
          <w:b/>
          <w:sz w:val="52"/>
          <w:szCs w:val="52"/>
        </w:rPr>
        <w:t>2025.</w:t>
      </w: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40"/>
          <w:szCs w:val="40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40"/>
          <w:szCs w:val="40"/>
        </w:rPr>
      </w:pPr>
      <w:r>
        <w:rPr>
          <w:sz w:val="40"/>
          <w:szCs w:val="40"/>
        </w:rPr>
        <w:t>Egységes szerkezetbe foglalva a</w:t>
      </w: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40"/>
          <w:szCs w:val="40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28"/>
          <w:szCs w:val="28"/>
        </w:rPr>
      </w:pPr>
      <w:r>
        <w:rPr>
          <w:bCs/>
          <w:sz w:val="40"/>
          <w:szCs w:val="40"/>
        </w:rPr>
        <w:t>15/1998. (IV. 30.) NM rendelet 4/A. § alapján</w:t>
      </w: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28"/>
          <w:szCs w:val="28"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bCs/>
        </w:rPr>
      </w:pPr>
    </w:p>
    <w:p w:rsidR="00310E7B" w:rsidRDefault="00310E7B" w:rsidP="00310E7B">
      <w:pPr>
        <w:widowControl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b/>
          <w:sz w:val="28"/>
          <w:szCs w:val="32"/>
        </w:rPr>
        <w:sectPr w:rsidR="00310E7B"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footnotePr>
            <w:pos w:val="beneathText"/>
          </w:footnotePr>
          <w:pgSz w:w="11906" w:h="16838"/>
          <w:pgMar w:top="1418" w:right="1418" w:bottom="1418" w:left="1418" w:header="709" w:footer="709" w:gutter="0"/>
          <w:cols w:space="708"/>
          <w:docGrid w:linePitch="600" w:charSpace="32768"/>
        </w:sectPr>
      </w:pPr>
      <w:r>
        <w:rPr>
          <w:bCs/>
        </w:rPr>
        <w:t xml:space="preserve">A korábbi Szakmai Program ezzel </w:t>
      </w:r>
      <w:r>
        <w:t>hatályát veszti</w:t>
      </w:r>
    </w:p>
    <w:p w:rsidR="00310E7B" w:rsidRDefault="00310E7B" w:rsidP="00310E7B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Tartalomjegyzék</w:t>
      </w:r>
    </w:p>
    <w:p w:rsidR="00310E7B" w:rsidRDefault="00310E7B" w:rsidP="00310E7B">
      <w:pPr>
        <w:jc w:val="both"/>
        <w:rPr>
          <w:b/>
          <w:sz w:val="28"/>
          <w:szCs w:val="32"/>
        </w:rPr>
      </w:pPr>
    </w:p>
    <w:p w:rsidR="00310E7B" w:rsidRDefault="00310E7B" w:rsidP="00310E7B">
      <w:pPr>
        <w:jc w:val="both"/>
      </w:pPr>
      <w:r>
        <w:t>1. Az intézmény adatai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3.</w:t>
      </w:r>
    </w:p>
    <w:p w:rsidR="00310E7B" w:rsidRDefault="00310E7B" w:rsidP="00310E7B">
      <w:pPr>
        <w:jc w:val="both"/>
      </w:pPr>
      <w:r>
        <w:t>2. A bölcsőde minőségpolitikája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4.</w:t>
      </w:r>
    </w:p>
    <w:p w:rsidR="00310E7B" w:rsidRDefault="00310E7B" w:rsidP="00310E7B">
      <w:pPr>
        <w:ind w:left="708" w:firstLine="12"/>
        <w:jc w:val="both"/>
      </w:pPr>
      <w:r>
        <w:t>2.1 A bölcsőde általános szándéka, irányvonala</w:t>
      </w:r>
      <w:r>
        <w:tab/>
      </w:r>
      <w:r>
        <w:tab/>
      </w:r>
      <w:r>
        <w:tab/>
      </w:r>
      <w:r>
        <w:tab/>
      </w:r>
      <w:r>
        <w:tab/>
        <w:t>4.</w:t>
      </w:r>
    </w:p>
    <w:p w:rsidR="00310E7B" w:rsidRDefault="00310E7B" w:rsidP="00310E7B">
      <w:pPr>
        <w:ind w:firstLine="708"/>
        <w:jc w:val="both"/>
      </w:pPr>
      <w:r>
        <w:t xml:space="preserve">2.2 A bölcsőde  a következőkre törekedik      </w:t>
      </w:r>
      <w:r>
        <w:tab/>
      </w:r>
      <w:r>
        <w:tab/>
      </w:r>
      <w:r>
        <w:tab/>
      </w:r>
      <w:r>
        <w:tab/>
      </w:r>
      <w:r>
        <w:tab/>
        <w:t>4.</w:t>
      </w:r>
    </w:p>
    <w:p w:rsidR="00310E7B" w:rsidRDefault="00310E7B" w:rsidP="00310E7B">
      <w:pPr>
        <w:jc w:val="both"/>
        <w:rPr>
          <w:color w:val="1D1B11"/>
        </w:rPr>
      </w:pPr>
      <w:r>
        <w:t xml:space="preserve">3. Az ellátandó célcsoport és az ellátandó terület jellemzői </w:t>
      </w:r>
      <w:r>
        <w:tab/>
      </w:r>
      <w:r>
        <w:tab/>
      </w:r>
      <w:r>
        <w:tab/>
      </w:r>
      <w:r>
        <w:tab/>
        <w:t>4.</w:t>
      </w:r>
    </w:p>
    <w:p w:rsidR="00310E7B" w:rsidRDefault="00310E7B" w:rsidP="00310E7B">
      <w:pPr>
        <w:jc w:val="both"/>
        <w:rPr>
          <w:color w:val="1D1B11"/>
        </w:rPr>
      </w:pPr>
      <w:r>
        <w:rPr>
          <w:color w:val="1D1B11"/>
        </w:rPr>
        <w:t>4. A település bemutatása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>4.</w:t>
      </w:r>
    </w:p>
    <w:p w:rsidR="00310E7B" w:rsidRDefault="00310E7B" w:rsidP="00310E7B">
      <w:pPr>
        <w:jc w:val="both"/>
        <w:rPr>
          <w:color w:val="1D1B11"/>
        </w:rPr>
      </w:pPr>
      <w:r>
        <w:rPr>
          <w:color w:val="1D1B11"/>
        </w:rPr>
        <w:t>5. A gyermekek felvételének rendje                                                                                     5.</w:t>
      </w:r>
    </w:p>
    <w:p w:rsidR="00310E7B" w:rsidRDefault="00310E7B" w:rsidP="00310E7B">
      <w:pPr>
        <w:jc w:val="both"/>
      </w:pPr>
      <w:r>
        <w:rPr>
          <w:color w:val="1D1B11"/>
        </w:rPr>
        <w:tab/>
        <w:t>5.1. Tájékoztatás helyi módja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 xml:space="preserve">                        6.</w:t>
      </w:r>
    </w:p>
    <w:p w:rsidR="00310E7B" w:rsidRDefault="00310E7B" w:rsidP="00310E7B">
      <w:pPr>
        <w:jc w:val="both"/>
      </w:pPr>
      <w:r>
        <w:t>6. A bölcsődei gondozás-nevelés alapelvei, szempontjai és feltételei</w:t>
      </w:r>
      <w:r>
        <w:tab/>
      </w:r>
      <w:r>
        <w:tab/>
      </w:r>
      <w:r>
        <w:tab/>
        <w:t>6.</w:t>
      </w:r>
    </w:p>
    <w:p w:rsidR="00310E7B" w:rsidRDefault="00310E7B" w:rsidP="00310E7B">
      <w:pPr>
        <w:ind w:firstLine="708"/>
        <w:jc w:val="both"/>
      </w:pPr>
      <w:r>
        <w:t>6.1 Személyi feltételek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6.</w:t>
      </w:r>
    </w:p>
    <w:p w:rsidR="00310E7B" w:rsidRDefault="00310E7B" w:rsidP="00310E7B">
      <w:pPr>
        <w:ind w:firstLine="708"/>
        <w:jc w:val="both"/>
      </w:pPr>
      <w:r>
        <w:t>6.2 A bölcsőde szervezeti kérdései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7.</w:t>
      </w:r>
    </w:p>
    <w:p w:rsidR="00310E7B" w:rsidRDefault="00310E7B" w:rsidP="00310E7B">
      <w:pPr>
        <w:ind w:firstLine="708"/>
        <w:jc w:val="both"/>
      </w:pPr>
      <w:r>
        <w:t>6.3 A bölcsődei gondozás-nevelés célja</w:t>
      </w:r>
      <w:r>
        <w:tab/>
      </w:r>
      <w:r>
        <w:tab/>
      </w:r>
      <w:r>
        <w:tab/>
      </w:r>
      <w:r>
        <w:tab/>
      </w:r>
      <w:r>
        <w:tab/>
      </w:r>
      <w:r>
        <w:tab/>
        <w:t>7.</w:t>
      </w:r>
    </w:p>
    <w:p w:rsidR="00310E7B" w:rsidRDefault="00310E7B" w:rsidP="00310E7B">
      <w:pPr>
        <w:pStyle w:val="Listaszerbekezds1"/>
        <w:ind w:left="57" w:firstLine="651"/>
        <w:jc w:val="both"/>
      </w:pPr>
      <w:r>
        <w:t>6.4 A bölcsődei gondozás-nevelés alapelvei</w:t>
      </w:r>
      <w:r>
        <w:tab/>
        <w:t xml:space="preserve">            </w:t>
      </w:r>
      <w:r>
        <w:tab/>
      </w:r>
      <w:r>
        <w:tab/>
      </w:r>
      <w:r>
        <w:tab/>
      </w:r>
      <w:r>
        <w:tab/>
        <w:t>7.</w:t>
      </w:r>
    </w:p>
    <w:p w:rsidR="00310E7B" w:rsidRDefault="00310E7B" w:rsidP="00310E7B">
      <w:pPr>
        <w:pStyle w:val="Listaszerbekezds1"/>
        <w:ind w:left="57" w:firstLine="651"/>
        <w:jc w:val="both"/>
      </w:pPr>
      <w:r>
        <w:t xml:space="preserve">6.5 A bölcsődei gondozás-nevelés feladatai   </w:t>
      </w:r>
      <w:r>
        <w:tab/>
      </w:r>
      <w:r>
        <w:tab/>
      </w:r>
      <w:r>
        <w:tab/>
      </w:r>
      <w:r>
        <w:tab/>
      </w:r>
      <w:r>
        <w:tab/>
        <w:t>9.</w:t>
      </w:r>
    </w:p>
    <w:p w:rsidR="00310E7B" w:rsidRDefault="00310E7B" w:rsidP="00310E7B">
      <w:pPr>
        <w:pStyle w:val="Listaszerbekezds1"/>
        <w:ind w:left="57"/>
        <w:jc w:val="both"/>
      </w:pPr>
      <w:r>
        <w:t>7. A bölcsődei élet megszervezésének elvei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11.</w:t>
      </w:r>
    </w:p>
    <w:p w:rsidR="00310E7B" w:rsidRDefault="00310E7B" w:rsidP="00310E7B">
      <w:pPr>
        <w:tabs>
          <w:tab w:val="left" w:pos="360"/>
        </w:tabs>
        <w:jc w:val="both"/>
      </w:pPr>
      <w:r>
        <w:tab/>
      </w:r>
      <w:r>
        <w:tab/>
        <w:t>7.1 Kapcsolattartás a szülőkkel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11.</w:t>
      </w:r>
    </w:p>
    <w:p w:rsidR="00310E7B" w:rsidRDefault="00310E7B" w:rsidP="00310E7B">
      <w:pPr>
        <w:tabs>
          <w:tab w:val="left" w:pos="360"/>
        </w:tabs>
        <w:jc w:val="both"/>
      </w:pPr>
      <w:r>
        <w:tab/>
      </w:r>
      <w:r>
        <w:tab/>
        <w:t>7.2 Szülővel történő fokozatos beszoktatás</w:t>
      </w:r>
      <w:r>
        <w:tab/>
      </w:r>
      <w:r>
        <w:tab/>
      </w:r>
      <w:r>
        <w:tab/>
      </w:r>
      <w:r>
        <w:tab/>
      </w:r>
      <w:r>
        <w:tab/>
        <w:t xml:space="preserve">          11.</w:t>
      </w:r>
    </w:p>
    <w:p w:rsidR="00310E7B" w:rsidRDefault="00310E7B" w:rsidP="00310E7B">
      <w:pPr>
        <w:tabs>
          <w:tab w:val="left" w:pos="360"/>
        </w:tabs>
        <w:jc w:val="both"/>
      </w:pPr>
      <w:r>
        <w:tab/>
      </w:r>
      <w:r>
        <w:tab/>
        <w:t>7.3 „Saját kisgyermeknevelő”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11.</w:t>
      </w:r>
    </w:p>
    <w:p w:rsidR="00310E7B" w:rsidRDefault="00310E7B" w:rsidP="00310E7B">
      <w:pPr>
        <w:tabs>
          <w:tab w:val="left" w:pos="360"/>
        </w:tabs>
        <w:jc w:val="both"/>
      </w:pPr>
      <w:r>
        <w:tab/>
      </w:r>
      <w:r>
        <w:tab/>
        <w:t>7.4 A folyamatos és rugalmas napirend feltételeinek megteremtése</w:t>
      </w:r>
      <w:r>
        <w:tab/>
        <w:t xml:space="preserve">          12.</w:t>
      </w:r>
    </w:p>
    <w:p w:rsidR="00310E7B" w:rsidRDefault="00310E7B" w:rsidP="00310E7B">
      <w:pPr>
        <w:pStyle w:val="Szvegtrzsbehzssal"/>
      </w:pPr>
      <w:r>
        <w:t>8. A bölcsődei gondozás-nevelés főbb helyzeteinek megvalósítása                                  12.</w:t>
      </w:r>
    </w:p>
    <w:p w:rsidR="00310E7B" w:rsidRDefault="00310E7B" w:rsidP="00310E7B">
      <w:pPr>
        <w:pStyle w:val="Szvegtrzsbehzssal"/>
      </w:pPr>
      <w:r>
        <w:t>9. Alapellátáson túli szolgáltatás                                                                                        13.</w:t>
      </w:r>
    </w:p>
    <w:p w:rsidR="00310E7B" w:rsidRDefault="00310E7B" w:rsidP="00310E7B">
      <w:pPr>
        <w:pStyle w:val="Szvegtrzsbehzssal"/>
      </w:pPr>
      <w:r>
        <w:tab/>
        <w:t>9.1 Időszakos gyermekfelügyelet                                                                           13.</w:t>
      </w:r>
    </w:p>
    <w:p w:rsidR="00310E7B" w:rsidRDefault="00310E7B" w:rsidP="00310E7B">
      <w:pPr>
        <w:pStyle w:val="Szvegtrzsbehzssal"/>
      </w:pPr>
      <w:r>
        <w:t>10. Jogvédelem</w:t>
      </w:r>
      <w:r>
        <w:tab/>
      </w:r>
      <w:r>
        <w:tab/>
        <w:t xml:space="preserve">                                                                                             13.           </w:t>
      </w:r>
      <w:r>
        <w:tab/>
        <w:t>10.1 A gyermeki jogok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14.</w:t>
      </w:r>
    </w:p>
    <w:p w:rsidR="00310E7B" w:rsidRDefault="00310E7B" w:rsidP="00310E7B">
      <w:pPr>
        <w:tabs>
          <w:tab w:val="decimal" w:pos="-1560"/>
          <w:tab w:val="left" w:pos="851"/>
        </w:tabs>
        <w:ind w:left="1134" w:hanging="1134"/>
        <w:jc w:val="both"/>
      </w:pPr>
      <w:r>
        <w:t xml:space="preserve">            10.2 A gyermeki jogok védelme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15.</w:t>
      </w:r>
    </w:p>
    <w:p w:rsidR="00310E7B" w:rsidRDefault="00310E7B" w:rsidP="00310E7B">
      <w:pPr>
        <w:tabs>
          <w:tab w:val="decimal" w:pos="-1560"/>
          <w:tab w:val="left" w:pos="851"/>
        </w:tabs>
        <w:ind w:left="1134" w:hanging="1134"/>
        <w:jc w:val="both"/>
      </w:pPr>
      <w:r>
        <w:t xml:space="preserve">            10.3 Szülői jogok és kötelességek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15.</w:t>
      </w:r>
    </w:p>
    <w:p w:rsidR="00310E7B" w:rsidRDefault="00310E7B" w:rsidP="00310E7B">
      <w:pPr>
        <w:tabs>
          <w:tab w:val="decimal" w:pos="-1560"/>
          <w:tab w:val="left" w:pos="851"/>
        </w:tabs>
        <w:ind w:left="1134" w:hanging="1134"/>
        <w:jc w:val="both"/>
      </w:pPr>
      <w:r>
        <w:t xml:space="preserve">            10.4 A jogosultak érdekvédelme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15.</w:t>
      </w:r>
    </w:p>
    <w:p w:rsidR="00310E7B" w:rsidRDefault="00310E7B" w:rsidP="00310E7B">
      <w:pPr>
        <w:tabs>
          <w:tab w:val="decimal" w:pos="-1560"/>
          <w:tab w:val="left" w:pos="851"/>
        </w:tabs>
        <w:jc w:val="both"/>
      </w:pPr>
      <w:r>
        <w:t xml:space="preserve">            10.5 Az érdek-képviseleti fórum                                                                            15.</w:t>
      </w:r>
    </w:p>
    <w:p w:rsidR="00310E7B" w:rsidRDefault="00310E7B" w:rsidP="00310E7B">
      <w:pPr>
        <w:tabs>
          <w:tab w:val="decimal" w:pos="-1560"/>
          <w:tab w:val="left" w:pos="851"/>
        </w:tabs>
        <w:jc w:val="both"/>
      </w:pPr>
      <w:r>
        <w:t xml:space="preserve">            10.6. A szolgáltatást végzők jogai                                                                          16.</w:t>
      </w:r>
    </w:p>
    <w:p w:rsidR="00310E7B" w:rsidRDefault="00310E7B" w:rsidP="00310E7B">
      <w:pPr>
        <w:tabs>
          <w:tab w:val="decimal" w:pos="-1560"/>
          <w:tab w:val="left" w:pos="851"/>
        </w:tabs>
        <w:jc w:val="both"/>
      </w:pPr>
      <w:r>
        <w:t>11. Jogorvoslati lehetőségek                                                                                               16.</w:t>
      </w:r>
    </w:p>
    <w:p w:rsidR="00310E7B" w:rsidRDefault="00310E7B" w:rsidP="00310E7B">
      <w:pPr>
        <w:tabs>
          <w:tab w:val="decimal" w:pos="-1560"/>
          <w:tab w:val="left" w:pos="851"/>
        </w:tabs>
      </w:pPr>
      <w:r>
        <w:t xml:space="preserve">12. Bölcsőde bemutatása </w:t>
      </w:r>
      <w:r>
        <w:tab/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17. </w:t>
      </w:r>
    </w:p>
    <w:p w:rsidR="00310E7B" w:rsidRDefault="00310E7B" w:rsidP="00310E7B">
      <w:pPr>
        <w:tabs>
          <w:tab w:val="decimal" w:pos="-1560"/>
          <w:tab w:val="left" w:pos="851"/>
        </w:tabs>
        <w:rPr>
          <w:rFonts w:eastAsia="TimesNewRoman"/>
          <w:bCs/>
        </w:rPr>
      </w:pPr>
      <w:r>
        <w:t>13. Kiemelt szakmai feladatok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</w:t>
      </w:r>
    </w:p>
    <w:p w:rsidR="00310E7B" w:rsidRDefault="00310E7B" w:rsidP="00310E7B">
      <w:pPr>
        <w:pStyle w:val="Szvegtrzsbehzssal"/>
        <w:ind w:firstLine="708"/>
      </w:pPr>
      <w:r>
        <w:rPr>
          <w:rFonts w:eastAsia="TimesNewRoman"/>
          <w:bCs/>
        </w:rPr>
        <w:t>13.1 Fejlesztésre szoruló gyermekek kiszűrése</w:t>
      </w:r>
      <w:r>
        <w:rPr>
          <w:rFonts w:eastAsia="TimesNewRoman"/>
          <w:bCs/>
        </w:rPr>
        <w:tab/>
      </w:r>
      <w:r>
        <w:rPr>
          <w:rFonts w:eastAsia="TimesNewRoman"/>
          <w:bCs/>
        </w:rPr>
        <w:tab/>
      </w:r>
      <w:r>
        <w:rPr>
          <w:rFonts w:eastAsia="TimesNewRoman"/>
          <w:bCs/>
        </w:rPr>
        <w:tab/>
      </w:r>
      <w:r>
        <w:rPr>
          <w:rFonts w:eastAsia="TimesNewRoman"/>
          <w:bCs/>
        </w:rPr>
        <w:tab/>
        <w:t xml:space="preserve">           18.</w:t>
      </w:r>
    </w:p>
    <w:p w:rsidR="00310E7B" w:rsidRDefault="00310E7B" w:rsidP="00310E7B">
      <w:pPr>
        <w:pStyle w:val="Listaszerbekezds1"/>
        <w:ind w:left="57" w:firstLine="651"/>
        <w:jc w:val="both"/>
      </w:pPr>
      <w:r>
        <w:rPr>
          <w:szCs w:val="20"/>
        </w:rPr>
        <w:t>13.2 Hagyományok, ünnepek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           18.</w:t>
      </w:r>
    </w:p>
    <w:p w:rsidR="00310E7B" w:rsidRDefault="00310E7B" w:rsidP="00310E7B">
      <w:pPr>
        <w:pStyle w:val="Listaszerbekezds1"/>
        <w:ind w:left="0"/>
        <w:jc w:val="both"/>
        <w:rPr>
          <w:i/>
        </w:rPr>
      </w:pPr>
      <w:r>
        <w:t>14. A szakmai felkészültség elősegítése, biztosítása</w:t>
      </w:r>
      <w:r>
        <w:tab/>
      </w:r>
      <w:r>
        <w:tab/>
      </w:r>
      <w:r>
        <w:tab/>
      </w:r>
      <w:r>
        <w:tab/>
      </w:r>
      <w:r>
        <w:tab/>
        <w:t xml:space="preserve">           19.</w:t>
      </w:r>
    </w:p>
    <w:p w:rsidR="00310E7B" w:rsidRDefault="00310E7B" w:rsidP="00310E7B">
      <w:pPr>
        <w:pStyle w:val="Listaszerbekezds1"/>
        <w:ind w:left="57"/>
        <w:jc w:val="both"/>
      </w:pPr>
      <w:r>
        <w:rPr>
          <w:i/>
        </w:rPr>
        <w:tab/>
      </w:r>
      <w:r>
        <w:t>14.1 Házi továbbképzések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19.</w:t>
      </w:r>
    </w:p>
    <w:p w:rsidR="00310E7B" w:rsidRDefault="00310E7B" w:rsidP="00310E7B">
      <w:pPr>
        <w:pStyle w:val="Listaszerbekezds1"/>
        <w:ind w:left="57"/>
        <w:jc w:val="both"/>
      </w:pPr>
      <w:r>
        <w:tab/>
        <w:t>14.2</w:t>
      </w:r>
      <w:r>
        <w:rPr>
          <w:i/>
        </w:rPr>
        <w:t xml:space="preserve"> </w:t>
      </w:r>
      <w:r>
        <w:rPr>
          <w:bCs/>
        </w:rPr>
        <w:t xml:space="preserve">Kredit pontos </w:t>
      </w:r>
      <w:r>
        <w:t>továbbképzés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19.</w:t>
      </w:r>
    </w:p>
    <w:p w:rsidR="00310E7B" w:rsidRDefault="00310E7B" w:rsidP="00310E7B">
      <w:pPr>
        <w:pStyle w:val="Listaszerbekezds1"/>
        <w:ind w:left="340"/>
        <w:jc w:val="both"/>
        <w:rPr>
          <w:bCs/>
        </w:rPr>
      </w:pPr>
      <w:r>
        <w:tab/>
        <w:t xml:space="preserve">14.3 </w:t>
      </w:r>
      <w:r>
        <w:rPr>
          <w:bCs/>
        </w:rPr>
        <w:t>Pályakezdő kisgyermeknevelők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                       19.</w:t>
      </w:r>
    </w:p>
    <w:p w:rsidR="00310E7B" w:rsidRDefault="00310E7B" w:rsidP="00310E7B">
      <w:pPr>
        <w:ind w:firstLine="708"/>
        <w:jc w:val="both"/>
      </w:pPr>
      <w:r>
        <w:rPr>
          <w:bCs/>
        </w:rPr>
        <w:t>14.4 Gyakornokok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20.</w:t>
      </w:r>
    </w:p>
    <w:p w:rsidR="00310E7B" w:rsidRDefault="00310E7B" w:rsidP="00310E7B">
      <w:pPr>
        <w:jc w:val="both"/>
      </w:pPr>
      <w:r>
        <w:t>15. A Bölcsőde kapcsolatai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20.</w:t>
      </w:r>
    </w:p>
    <w:p w:rsidR="00310E7B" w:rsidRDefault="00310E7B" w:rsidP="00310E7B">
      <w:pPr>
        <w:jc w:val="both"/>
      </w:pPr>
      <w:r>
        <w:t>16. Együttműködés a családokkal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21.</w:t>
      </w:r>
    </w:p>
    <w:p w:rsidR="00310E7B" w:rsidRDefault="00310E7B" w:rsidP="00310E7B">
      <w:pPr>
        <w:jc w:val="both"/>
        <w:rPr>
          <w:bCs/>
        </w:rPr>
      </w:pPr>
      <w:r>
        <w:t>17. A megvalósítás várható következményei, hatásai</w:t>
      </w:r>
      <w:r>
        <w:tab/>
      </w:r>
      <w:r>
        <w:tab/>
      </w:r>
      <w:r>
        <w:tab/>
      </w:r>
      <w:r>
        <w:tab/>
        <w:t xml:space="preserve">           21.</w:t>
      </w:r>
    </w:p>
    <w:p w:rsidR="00310E7B" w:rsidRDefault="00310E7B" w:rsidP="00310E7B">
      <w:pPr>
        <w:jc w:val="both"/>
        <w:rPr>
          <w:bCs/>
        </w:rPr>
      </w:pPr>
    </w:p>
    <w:p w:rsidR="00310E7B" w:rsidRDefault="00310E7B" w:rsidP="00310E7B">
      <w:pPr>
        <w:jc w:val="both"/>
        <w:rPr>
          <w:bCs/>
        </w:rPr>
      </w:pPr>
      <w:r>
        <w:rPr>
          <w:bCs/>
        </w:rPr>
        <w:t>Mellékletek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310E7B" w:rsidRDefault="00310E7B" w:rsidP="00310E7B">
      <w:pPr>
        <w:jc w:val="both"/>
        <w:rPr>
          <w:bCs/>
        </w:rPr>
      </w:pPr>
      <w:r>
        <w:rPr>
          <w:bCs/>
        </w:rPr>
        <w:tab/>
        <w:t xml:space="preserve">Házirend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23.</w:t>
      </w:r>
    </w:p>
    <w:p w:rsidR="00310E7B" w:rsidRDefault="00310E7B" w:rsidP="00310E7B">
      <w:pPr>
        <w:jc w:val="both"/>
        <w:rPr>
          <w:bCs/>
        </w:rPr>
      </w:pPr>
      <w:r>
        <w:rPr>
          <w:bCs/>
        </w:rPr>
        <w:tab/>
        <w:t>Megállapodás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28.</w:t>
      </w:r>
    </w:p>
    <w:p w:rsidR="00310E7B" w:rsidRDefault="00310E7B" w:rsidP="00310E7B">
      <w:pPr>
        <w:jc w:val="both"/>
        <w:rPr>
          <w:bCs/>
        </w:rPr>
      </w:pPr>
    </w:p>
    <w:p w:rsidR="00310E7B" w:rsidRDefault="00310E7B" w:rsidP="00310E7B">
      <w:pPr>
        <w:jc w:val="both"/>
        <w:rPr>
          <w:bCs/>
        </w:rPr>
      </w:pPr>
    </w:p>
    <w:p w:rsidR="00310E7B" w:rsidRDefault="00310E7B" w:rsidP="00310E7B">
      <w:pPr>
        <w:jc w:val="both"/>
        <w:rPr>
          <w:bCs/>
        </w:rPr>
      </w:pPr>
    </w:p>
    <w:p w:rsidR="00310E7B" w:rsidRDefault="00310E7B" w:rsidP="00310E7B">
      <w:pPr>
        <w:jc w:val="both"/>
        <w:rPr>
          <w:bCs/>
        </w:rPr>
      </w:pPr>
    </w:p>
    <w:p w:rsidR="00310E7B" w:rsidRDefault="00310E7B" w:rsidP="00310E7B">
      <w:pPr>
        <w:jc w:val="both"/>
        <w:rPr>
          <w:bCs/>
        </w:rPr>
      </w:pPr>
    </w:p>
    <w:p w:rsidR="00310E7B" w:rsidRDefault="00310E7B" w:rsidP="00310E7B">
      <w:pPr>
        <w:spacing w:line="276" w:lineRule="auto"/>
        <w:rPr>
          <w:b/>
          <w:u w:val="single"/>
        </w:rPr>
      </w:pPr>
      <w:r>
        <w:rPr>
          <w:b/>
          <w:u w:val="single"/>
        </w:rPr>
        <w:t>1. Az intézmény adatai</w:t>
      </w:r>
    </w:p>
    <w:p w:rsidR="00310E7B" w:rsidRDefault="00310E7B" w:rsidP="00310E7B">
      <w:pPr>
        <w:spacing w:line="276" w:lineRule="auto"/>
        <w:rPr>
          <w:b/>
          <w:u w:val="singl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98"/>
        <w:gridCol w:w="4606"/>
      </w:tblGrid>
      <w:tr w:rsidR="00310E7B" w:rsidTr="00CB35BF">
        <w:trPr>
          <w:trHeight w:val="851"/>
        </w:trPr>
        <w:tc>
          <w:tcPr>
            <w:tcW w:w="4498" w:type="dxa"/>
          </w:tcPr>
          <w:p w:rsidR="00310E7B" w:rsidRDefault="00310E7B" w:rsidP="00CB35BF">
            <w:pPr>
              <w:spacing w:line="276" w:lineRule="auto"/>
            </w:pPr>
            <w:r>
              <w:rPr>
                <w:b/>
              </w:rPr>
              <w:t>Neve:</w:t>
            </w:r>
          </w:p>
        </w:tc>
        <w:tc>
          <w:tcPr>
            <w:tcW w:w="4606" w:type="dxa"/>
          </w:tcPr>
          <w:p w:rsidR="00310E7B" w:rsidRDefault="00310E7B" w:rsidP="00CB35BF">
            <w:pPr>
              <w:spacing w:line="276" w:lineRule="auto"/>
            </w:pPr>
            <w:r>
              <w:t xml:space="preserve">Dunakeszi Óvodai és Humán Szolgáltató Központ </w:t>
            </w:r>
          </w:p>
        </w:tc>
      </w:tr>
      <w:tr w:rsidR="00310E7B" w:rsidTr="00CB35BF">
        <w:trPr>
          <w:trHeight w:val="851"/>
        </w:trPr>
        <w:tc>
          <w:tcPr>
            <w:tcW w:w="4498" w:type="dxa"/>
          </w:tcPr>
          <w:p w:rsidR="00310E7B" w:rsidRDefault="00310E7B" w:rsidP="00CB35BF">
            <w:pPr>
              <w:spacing w:line="276" w:lineRule="auto"/>
            </w:pPr>
            <w:r>
              <w:rPr>
                <w:b/>
              </w:rPr>
              <w:t>Székhelye:</w:t>
            </w:r>
          </w:p>
        </w:tc>
        <w:tc>
          <w:tcPr>
            <w:tcW w:w="4606" w:type="dxa"/>
          </w:tcPr>
          <w:p w:rsidR="00310E7B" w:rsidRDefault="00310E7B" w:rsidP="00CB35BF">
            <w:pPr>
              <w:spacing w:line="276" w:lineRule="auto"/>
            </w:pPr>
            <w:r>
              <w:t>2120 Dunakeszi, Hunyadi út 70.</w:t>
            </w:r>
          </w:p>
        </w:tc>
      </w:tr>
      <w:tr w:rsidR="00310E7B" w:rsidTr="00CB35BF">
        <w:trPr>
          <w:trHeight w:val="851"/>
        </w:trPr>
        <w:tc>
          <w:tcPr>
            <w:tcW w:w="4498" w:type="dxa"/>
          </w:tcPr>
          <w:p w:rsidR="00310E7B" w:rsidRDefault="00310E7B" w:rsidP="00CB35BF">
            <w:pPr>
              <w:spacing w:line="276" w:lineRule="auto"/>
            </w:pPr>
            <w:r>
              <w:rPr>
                <w:b/>
              </w:rPr>
              <w:t>Telephely neve, címe, férőhelyek:</w:t>
            </w:r>
          </w:p>
        </w:tc>
        <w:tc>
          <w:tcPr>
            <w:tcW w:w="4606" w:type="dxa"/>
          </w:tcPr>
          <w:p w:rsidR="00310E7B" w:rsidRDefault="00310E7B" w:rsidP="00CB35BF">
            <w:pPr>
              <w:spacing w:line="276" w:lineRule="auto"/>
            </w:pPr>
            <w:r>
              <w:t>Csillagszem Bölcsőde (112 férőhely)</w:t>
            </w:r>
          </w:p>
          <w:p w:rsidR="00310E7B" w:rsidRDefault="00310E7B" w:rsidP="00CB35BF">
            <w:pPr>
              <w:spacing w:line="276" w:lineRule="auto"/>
            </w:pPr>
            <w:r>
              <w:t>2120 Dunakeszi, Garas u. 28.</w:t>
            </w:r>
          </w:p>
          <w:p w:rsidR="00310E7B" w:rsidRDefault="00310E7B" w:rsidP="00CB35BF">
            <w:pPr>
              <w:spacing w:line="276" w:lineRule="auto"/>
            </w:pPr>
          </w:p>
        </w:tc>
      </w:tr>
      <w:tr w:rsidR="00310E7B" w:rsidTr="00CB35BF">
        <w:trPr>
          <w:trHeight w:val="851"/>
        </w:trPr>
        <w:tc>
          <w:tcPr>
            <w:tcW w:w="4498" w:type="dxa"/>
          </w:tcPr>
          <w:p w:rsidR="00310E7B" w:rsidRDefault="00310E7B" w:rsidP="00CB35BF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E-mail: </w:t>
            </w:r>
          </w:p>
          <w:p w:rsidR="00310E7B" w:rsidRDefault="00310E7B" w:rsidP="00CB35BF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Felvételi: </w:t>
            </w:r>
          </w:p>
          <w:p w:rsidR="00310E7B" w:rsidRDefault="00310E7B" w:rsidP="00CB35BF">
            <w:pPr>
              <w:spacing w:line="276" w:lineRule="auto"/>
              <w:rPr>
                <w:b/>
              </w:rPr>
            </w:pPr>
            <w:r>
              <w:rPr>
                <w:b/>
              </w:rPr>
              <w:t>Telephely:</w:t>
            </w:r>
          </w:p>
          <w:p w:rsidR="00310E7B" w:rsidRDefault="00310E7B" w:rsidP="00CB35BF">
            <w:pPr>
              <w:spacing w:line="276" w:lineRule="auto"/>
              <w:rPr>
                <w:color w:val="0000FF"/>
                <w:u w:val="single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606" w:type="dxa"/>
          </w:tcPr>
          <w:p w:rsidR="00310E7B" w:rsidRDefault="00310E7B" w:rsidP="00CB35BF">
            <w:pPr>
              <w:snapToGrid w:val="0"/>
              <w:spacing w:line="276" w:lineRule="auto"/>
            </w:pPr>
            <w:r>
              <w:rPr>
                <w:color w:val="0000FF"/>
                <w:u w:val="single"/>
              </w:rPr>
              <w:t>hszk@dunakeszi.hu</w:t>
            </w:r>
          </w:p>
          <w:p w:rsidR="00310E7B" w:rsidRDefault="00310E7B" w:rsidP="00CB35BF">
            <w:pPr>
              <w:snapToGrid w:val="0"/>
              <w:spacing w:line="276" w:lineRule="auto"/>
              <w:rPr>
                <w:color w:val="0000FF"/>
                <w:u w:val="single"/>
              </w:rPr>
            </w:pPr>
            <w:hyperlink r:id="rId11" w:history="1">
              <w:r>
                <w:rPr>
                  <w:rStyle w:val="Hiperhivatkozs"/>
                </w:rPr>
                <w:t>hszk.felveteliiroda@gmail.com</w:t>
              </w:r>
            </w:hyperlink>
          </w:p>
          <w:p w:rsidR="00310E7B" w:rsidRDefault="00310E7B" w:rsidP="00CB35BF">
            <w:pPr>
              <w:snapToGrid w:val="0"/>
              <w:spacing w:line="276" w:lineRule="auto"/>
            </w:pPr>
            <w:r>
              <w:rPr>
                <w:color w:val="0000FF"/>
                <w:u w:val="single"/>
              </w:rPr>
              <w:t>garasutcaibolcsi@gmail.com</w:t>
            </w:r>
          </w:p>
        </w:tc>
      </w:tr>
      <w:tr w:rsidR="00310E7B" w:rsidTr="00CB35BF">
        <w:trPr>
          <w:trHeight w:val="851"/>
        </w:trPr>
        <w:tc>
          <w:tcPr>
            <w:tcW w:w="4498" w:type="dxa"/>
          </w:tcPr>
          <w:p w:rsidR="00310E7B" w:rsidRDefault="00310E7B" w:rsidP="00CB35BF">
            <w:pPr>
              <w:spacing w:line="276" w:lineRule="auto"/>
            </w:pPr>
            <w:r>
              <w:rPr>
                <w:b/>
              </w:rPr>
              <w:t>Intézmény ágazati azonosítója:</w:t>
            </w:r>
          </w:p>
        </w:tc>
        <w:tc>
          <w:tcPr>
            <w:tcW w:w="4606" w:type="dxa"/>
          </w:tcPr>
          <w:p w:rsidR="00310E7B" w:rsidRDefault="00310E7B" w:rsidP="00CB35BF">
            <w:pPr>
              <w:spacing w:line="276" w:lineRule="auto"/>
            </w:pPr>
            <w:r>
              <w:t>S0297076</w:t>
            </w:r>
          </w:p>
        </w:tc>
      </w:tr>
      <w:tr w:rsidR="00310E7B" w:rsidTr="00CB35BF">
        <w:trPr>
          <w:trHeight w:val="851"/>
        </w:trPr>
        <w:tc>
          <w:tcPr>
            <w:tcW w:w="4498" w:type="dxa"/>
          </w:tcPr>
          <w:p w:rsidR="00310E7B" w:rsidRDefault="00310E7B" w:rsidP="00CB35BF">
            <w:pPr>
              <w:spacing w:line="276" w:lineRule="auto"/>
            </w:pPr>
            <w:r>
              <w:rPr>
                <w:b/>
              </w:rPr>
              <w:t>A szolgáltató tevékenység típusa:</w:t>
            </w:r>
          </w:p>
        </w:tc>
        <w:tc>
          <w:tcPr>
            <w:tcW w:w="4606" w:type="dxa"/>
          </w:tcPr>
          <w:p w:rsidR="00310E7B" w:rsidRDefault="00310E7B" w:rsidP="00CB35BF">
            <w:pPr>
              <w:spacing w:line="276" w:lineRule="auto"/>
            </w:pPr>
            <w:r>
              <w:t>bölcsőde</w:t>
            </w:r>
          </w:p>
        </w:tc>
      </w:tr>
      <w:tr w:rsidR="00310E7B" w:rsidTr="00CB35BF">
        <w:trPr>
          <w:trHeight w:val="851"/>
        </w:trPr>
        <w:tc>
          <w:tcPr>
            <w:tcW w:w="4498" w:type="dxa"/>
          </w:tcPr>
          <w:p w:rsidR="00310E7B" w:rsidRDefault="00310E7B" w:rsidP="00CB35BF">
            <w:pPr>
              <w:spacing w:line="276" w:lineRule="auto"/>
            </w:pPr>
            <w:r>
              <w:rPr>
                <w:b/>
              </w:rPr>
              <w:t>Jogállása:</w:t>
            </w:r>
          </w:p>
        </w:tc>
        <w:tc>
          <w:tcPr>
            <w:tcW w:w="4606" w:type="dxa"/>
          </w:tcPr>
          <w:p w:rsidR="00310E7B" w:rsidRDefault="00310E7B" w:rsidP="00CB35BF">
            <w:pPr>
              <w:spacing w:line="276" w:lineRule="auto"/>
            </w:pPr>
            <w:r>
              <w:t>nem önálló költségvetési szerv, integrált intézmény része</w:t>
            </w:r>
          </w:p>
        </w:tc>
      </w:tr>
      <w:tr w:rsidR="00310E7B" w:rsidTr="00CB35BF">
        <w:trPr>
          <w:trHeight w:val="851"/>
        </w:trPr>
        <w:tc>
          <w:tcPr>
            <w:tcW w:w="4498" w:type="dxa"/>
          </w:tcPr>
          <w:p w:rsidR="00310E7B" w:rsidRDefault="00310E7B" w:rsidP="00CB35BF">
            <w:pPr>
              <w:spacing w:line="276" w:lineRule="auto"/>
            </w:pPr>
            <w:r>
              <w:rPr>
                <w:b/>
              </w:rPr>
              <w:t>Ellátási területe:</w:t>
            </w:r>
          </w:p>
        </w:tc>
        <w:tc>
          <w:tcPr>
            <w:tcW w:w="4606" w:type="dxa"/>
          </w:tcPr>
          <w:p w:rsidR="00310E7B" w:rsidRDefault="00310E7B" w:rsidP="00CB35BF">
            <w:pPr>
              <w:spacing w:line="276" w:lineRule="auto"/>
            </w:pPr>
            <w:r>
              <w:t>Dunakeszi Város közigazgatási területe</w:t>
            </w:r>
          </w:p>
        </w:tc>
      </w:tr>
      <w:tr w:rsidR="00310E7B" w:rsidTr="00CB35BF">
        <w:trPr>
          <w:trHeight w:val="851"/>
        </w:trPr>
        <w:tc>
          <w:tcPr>
            <w:tcW w:w="4498" w:type="dxa"/>
          </w:tcPr>
          <w:p w:rsidR="00310E7B" w:rsidRDefault="00310E7B" w:rsidP="00CB35BF">
            <w:pPr>
              <w:spacing w:line="276" w:lineRule="auto"/>
            </w:pPr>
            <w:r>
              <w:rPr>
                <w:b/>
              </w:rPr>
              <w:t>Fenntartó neve:</w:t>
            </w:r>
          </w:p>
        </w:tc>
        <w:tc>
          <w:tcPr>
            <w:tcW w:w="4606" w:type="dxa"/>
          </w:tcPr>
          <w:p w:rsidR="00310E7B" w:rsidRDefault="00310E7B" w:rsidP="00CB35BF">
            <w:pPr>
              <w:spacing w:line="276" w:lineRule="auto"/>
            </w:pPr>
            <w:r>
              <w:t>Dunakeszi Város Önkormányzata</w:t>
            </w:r>
          </w:p>
        </w:tc>
      </w:tr>
      <w:tr w:rsidR="00310E7B" w:rsidTr="00CB35BF">
        <w:trPr>
          <w:trHeight w:val="851"/>
        </w:trPr>
        <w:tc>
          <w:tcPr>
            <w:tcW w:w="4498" w:type="dxa"/>
          </w:tcPr>
          <w:p w:rsidR="00310E7B" w:rsidRDefault="00310E7B" w:rsidP="00CB35BF">
            <w:pPr>
              <w:spacing w:line="276" w:lineRule="auto"/>
            </w:pPr>
            <w:r>
              <w:rPr>
                <w:b/>
              </w:rPr>
              <w:t>Székhelye:</w:t>
            </w:r>
          </w:p>
        </w:tc>
        <w:tc>
          <w:tcPr>
            <w:tcW w:w="4606" w:type="dxa"/>
          </w:tcPr>
          <w:p w:rsidR="00310E7B" w:rsidRDefault="00310E7B" w:rsidP="00CB35BF">
            <w:pPr>
              <w:spacing w:line="276" w:lineRule="auto"/>
            </w:pPr>
            <w:r>
              <w:t>2120 Dunakeszi, Fő u. 25.</w:t>
            </w:r>
          </w:p>
        </w:tc>
      </w:tr>
      <w:tr w:rsidR="00310E7B" w:rsidTr="00CB35BF">
        <w:trPr>
          <w:trHeight w:val="851"/>
        </w:trPr>
        <w:tc>
          <w:tcPr>
            <w:tcW w:w="4498" w:type="dxa"/>
          </w:tcPr>
          <w:p w:rsidR="00310E7B" w:rsidRDefault="00310E7B" w:rsidP="00CB35BF">
            <w:pPr>
              <w:spacing w:line="276" w:lineRule="auto"/>
            </w:pPr>
            <w:r>
              <w:rPr>
                <w:b/>
              </w:rPr>
              <w:t>Felügyeleti szerv:</w:t>
            </w:r>
          </w:p>
        </w:tc>
        <w:tc>
          <w:tcPr>
            <w:tcW w:w="4606" w:type="dxa"/>
          </w:tcPr>
          <w:p w:rsidR="00310E7B" w:rsidRDefault="00310E7B" w:rsidP="00CB35BF">
            <w:pPr>
              <w:spacing w:line="276" w:lineRule="auto"/>
            </w:pPr>
            <w:r>
              <w:t>Pest Vármegyei Kormányhivatal Gyámügyi és Igazságügyi Főosztály Szociális Osztály</w:t>
            </w:r>
          </w:p>
        </w:tc>
      </w:tr>
    </w:tbl>
    <w:p w:rsidR="00310E7B" w:rsidRDefault="00310E7B" w:rsidP="00310E7B">
      <w:pPr>
        <w:jc w:val="both"/>
        <w:rPr>
          <w:sz w:val="32"/>
        </w:rPr>
      </w:pPr>
    </w:p>
    <w:p w:rsidR="00310E7B" w:rsidRDefault="00310E7B" w:rsidP="00310E7B">
      <w:pPr>
        <w:pageBreakBefore/>
        <w:jc w:val="both"/>
        <w:rPr>
          <w:b/>
          <w:sz w:val="32"/>
          <w:u w:val="single"/>
        </w:rPr>
      </w:pPr>
    </w:p>
    <w:p w:rsidR="00310E7B" w:rsidRDefault="00310E7B" w:rsidP="00310E7B">
      <w:pPr>
        <w:jc w:val="both"/>
      </w:pPr>
      <w:r>
        <w:rPr>
          <w:b/>
          <w:u w:val="single"/>
        </w:rPr>
        <w:t>2. A bölcsőde minőségpolitikája</w:t>
      </w:r>
    </w:p>
    <w:p w:rsidR="00310E7B" w:rsidRDefault="00310E7B" w:rsidP="00310E7B">
      <w:pPr>
        <w:jc w:val="both"/>
        <w:rPr>
          <w:i/>
        </w:rPr>
      </w:pPr>
      <w:r>
        <w:t>A Dunakeszi Óvodai és Humán Szolgáltató Központ Csillagszem bölcsődéje tevékenységét, az 1997. évi XXXI. törvény a Gyermekek Védelméről és a Gyámügyi Igazgatásról, a 15/1998. (IV.30.) NM rendelet a személyes gondoskodást nyújtó gyermekjóléti, gyermekvédelmi intézmények, valamint a személyek szakmai feladatairól és működésük feltételeiről, a 15/1998. (IV.30.) NM rendelet 10. mellékletében foglalt „A bölcsődei nevelés- gondozás országos alapprogramja”, továbbá a Nemzeti Család és Szociálpolitikai Intézet</w:t>
      </w:r>
      <w:r>
        <w:rPr>
          <w:color w:val="FF0000"/>
        </w:rPr>
        <w:t xml:space="preserve"> </w:t>
      </w:r>
      <w:r>
        <w:t>(ill. jogelődje a Bölcsődék Országos Módszertani Intézete) által kiadott Módszertani levelekben foglaltak szabályozzák.</w:t>
      </w:r>
    </w:p>
    <w:p w:rsidR="00310E7B" w:rsidRDefault="00310E7B" w:rsidP="00310E7B">
      <w:pPr>
        <w:jc w:val="both"/>
        <w:rPr>
          <w:i/>
        </w:rPr>
      </w:pPr>
    </w:p>
    <w:p w:rsidR="00310E7B" w:rsidRDefault="00310E7B" w:rsidP="00310E7B">
      <w:pPr>
        <w:jc w:val="both"/>
      </w:pPr>
      <w:r>
        <w:rPr>
          <w:b/>
        </w:rPr>
        <w:t>2.1.A bölcsőde általános szándéka, irányvonala:</w:t>
      </w:r>
    </w:p>
    <w:p w:rsidR="00310E7B" w:rsidRDefault="00310E7B" w:rsidP="00310E7B">
      <w:pPr>
        <w:widowControl/>
        <w:numPr>
          <w:ilvl w:val="0"/>
          <w:numId w:val="15"/>
        </w:numPr>
        <w:jc w:val="both"/>
      </w:pPr>
      <w:r>
        <w:t>az általános etikai, emberi alapelvek betartása</w:t>
      </w:r>
    </w:p>
    <w:p w:rsidR="00310E7B" w:rsidRDefault="00310E7B" w:rsidP="00310E7B">
      <w:pPr>
        <w:widowControl/>
        <w:numPr>
          <w:ilvl w:val="0"/>
          <w:numId w:val="15"/>
        </w:numPr>
        <w:jc w:val="both"/>
      </w:pPr>
      <w:r>
        <w:t>a gyermeki személyiség tisztelete</w:t>
      </w:r>
    </w:p>
    <w:p w:rsidR="00310E7B" w:rsidRDefault="00310E7B" w:rsidP="00310E7B">
      <w:pPr>
        <w:widowControl/>
        <w:numPr>
          <w:ilvl w:val="0"/>
          <w:numId w:val="15"/>
        </w:numPr>
        <w:jc w:val="both"/>
      </w:pPr>
      <w:r>
        <w:t>a 0-3 éves életszakasz meghatározó szerepének elismerése</w:t>
      </w:r>
    </w:p>
    <w:p w:rsidR="00310E7B" w:rsidRDefault="00310E7B" w:rsidP="00310E7B">
      <w:pPr>
        <w:widowControl/>
        <w:numPr>
          <w:ilvl w:val="0"/>
          <w:numId w:val="15"/>
        </w:numPr>
        <w:jc w:val="both"/>
      </w:pPr>
      <w:r>
        <w:t>a bölcsődei gondozás-nevelés története alatt felhalmozódott értékek megőrzése</w:t>
      </w:r>
    </w:p>
    <w:p w:rsidR="00310E7B" w:rsidRDefault="00310E7B" w:rsidP="00310E7B">
      <w:pPr>
        <w:widowControl/>
        <w:numPr>
          <w:ilvl w:val="0"/>
          <w:numId w:val="15"/>
        </w:numPr>
        <w:jc w:val="both"/>
      </w:pPr>
      <w:r>
        <w:t>a nemzetközileg elismert gyakorlat szinten tartása és folyamatos fejlesztése</w:t>
      </w:r>
    </w:p>
    <w:p w:rsidR="00310E7B" w:rsidRDefault="00310E7B" w:rsidP="00310E7B">
      <w:pPr>
        <w:widowControl/>
        <w:numPr>
          <w:ilvl w:val="0"/>
          <w:numId w:val="15"/>
        </w:numPr>
        <w:jc w:val="both"/>
      </w:pPr>
      <w:r>
        <w:t>a pszichológiai és pedagógiai kutatások eredményeinek figyelembevétele</w:t>
      </w:r>
    </w:p>
    <w:p w:rsidR="00310E7B" w:rsidRDefault="00310E7B" w:rsidP="00310E7B">
      <w:pPr>
        <w:widowControl/>
        <w:numPr>
          <w:ilvl w:val="0"/>
          <w:numId w:val="15"/>
        </w:numPr>
        <w:jc w:val="both"/>
      </w:pPr>
      <w:r>
        <w:t>az ENSZ „Egyezmény a gyermekek jogairól” c. dokumentumban, valamint az 1997. évi Gyermekvédelmi törvényben meghatározottak betartása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rPr>
          <w:b/>
        </w:rPr>
        <w:t>2.2. A bölcsődében a következőkre törekednek:</w:t>
      </w:r>
    </w:p>
    <w:p w:rsidR="00310E7B" w:rsidRDefault="00310E7B" w:rsidP="00310E7B">
      <w:pPr>
        <w:widowControl/>
        <w:numPr>
          <w:ilvl w:val="0"/>
          <w:numId w:val="7"/>
        </w:numPr>
        <w:jc w:val="both"/>
      </w:pPr>
      <w:r>
        <w:t>Meleg, szeretetteljes légkör megteremtésével elősegíteni az egészséges és harmonikus testi- szellemi- lelki fejlődést, végső soron az óvodai életre való érettség megszerzését.</w:t>
      </w:r>
    </w:p>
    <w:p w:rsidR="00310E7B" w:rsidRDefault="00310E7B" w:rsidP="00310E7B">
      <w:pPr>
        <w:widowControl/>
        <w:numPr>
          <w:ilvl w:val="0"/>
          <w:numId w:val="7"/>
        </w:numPr>
        <w:jc w:val="both"/>
      </w:pPr>
      <w:r>
        <w:t>Az egyéni igények figyelembevételével, a személyi és tárgyi környezet, gondozás megvalósításával, érzelmi biztonságot teremteni.</w:t>
      </w:r>
    </w:p>
    <w:p w:rsidR="00310E7B" w:rsidRDefault="00310E7B" w:rsidP="00310E7B">
      <w:pPr>
        <w:widowControl/>
        <w:numPr>
          <w:ilvl w:val="0"/>
          <w:numId w:val="7"/>
        </w:numPr>
        <w:jc w:val="both"/>
      </w:pPr>
      <w:r>
        <w:t xml:space="preserve">A gyermekek életkorának megfelelő bőséges, színes játékkészlet és egyéb eszközök, valamint a szabad játéktevékenység lehetőségének biztosításával a kreativitást és a készségeket fejleszteni. </w:t>
      </w:r>
    </w:p>
    <w:p w:rsidR="00310E7B" w:rsidRDefault="00310E7B" w:rsidP="00310E7B">
      <w:pPr>
        <w:pStyle w:val="Listaszerbekezds1"/>
        <w:numPr>
          <w:ilvl w:val="0"/>
          <w:numId w:val="7"/>
        </w:numPr>
        <w:jc w:val="both"/>
      </w:pPr>
      <w:r>
        <w:t>A gyermekek önálló tevékenységégének elősegítése, az óvodai élethez való alkalmazkodás megkönnyítése.</w:t>
      </w:r>
    </w:p>
    <w:p w:rsidR="00310E7B" w:rsidRDefault="00310E7B" w:rsidP="00310E7B">
      <w:pPr>
        <w:pStyle w:val="Listaszerbekezds1"/>
        <w:ind w:left="0"/>
        <w:jc w:val="both"/>
      </w:pPr>
    </w:p>
    <w:p w:rsidR="00310E7B" w:rsidRDefault="00310E7B" w:rsidP="00310E7B">
      <w:pPr>
        <w:pStyle w:val="Listaszerbekezds1"/>
        <w:ind w:left="0"/>
        <w:jc w:val="both"/>
      </w:pPr>
      <w:r>
        <w:rPr>
          <w:b/>
          <w:bCs/>
          <w:u w:val="single"/>
        </w:rPr>
        <w:t>3. Az ellátandó célcsoport és az ellátandó terület jellemzői</w:t>
      </w:r>
    </w:p>
    <w:p w:rsidR="00310E7B" w:rsidRDefault="00310E7B" w:rsidP="00310E7B">
      <w:pPr>
        <w:jc w:val="both"/>
      </w:pPr>
      <w:r>
        <w:t>Dunakeszi Város Önkormányzata a Dunakeszi Óvodai és Humán Szolgáltató Központ keretein belül 3 bölcsődét működtet a 0-3 éves korú gyermekek napközbeni ellátására 280 férőhellyel. Ebből a Csillagszem Bölcsőde 112 férőhelyen várja a gyermekeket.</w:t>
      </w:r>
    </w:p>
    <w:p w:rsidR="00310E7B" w:rsidRDefault="00310E7B" w:rsidP="00310E7B">
      <w:pPr>
        <w:jc w:val="both"/>
      </w:pPr>
      <w:r>
        <w:t>A bölcsődébe 20 hetes kortól 3 éves korig lehet a gyermekeket felvenni. Azok a gyermekek, akik az adott év augusztus 31-ig betöltik 3. életévüket, ők óvoda kötelesek, a bölcsődében augusztus 31-ig gondozhatók. Az óvodai nevelésre testi, vagy értelmi okból nem érett gyermekek, orvosi igazolással maradhatnak a 4. életévük betöltését követő augusztus 31-ig a bölcsődében. Aki szeptember1 és december 31-e között tölti be 3. életévét, ő a következő év augusztus 31-ig maradhat a bölcsődében. Az SNI-s gyermekek abban az évben, melyben 6. életévüket betöltik, augusztus 31-ig részesülhetnek bölcsődei ellátásban.</w:t>
      </w:r>
    </w:p>
    <w:p w:rsidR="00310E7B" w:rsidRDefault="00310E7B" w:rsidP="00310E7B">
      <w:pPr>
        <w:jc w:val="both"/>
      </w:pPr>
    </w:p>
    <w:p w:rsidR="00310E7B" w:rsidRDefault="00310E7B" w:rsidP="00310E7B">
      <w:pPr>
        <w:spacing w:line="276" w:lineRule="auto"/>
        <w:jc w:val="both"/>
      </w:pPr>
      <w:r>
        <w:rPr>
          <w:b/>
          <w:u w:val="single"/>
        </w:rPr>
        <w:t>4. A település bemutatása</w:t>
      </w:r>
    </w:p>
    <w:p w:rsidR="00310E7B" w:rsidRDefault="00310E7B" w:rsidP="00310E7B">
      <w:pPr>
        <w:spacing w:line="276" w:lineRule="auto"/>
        <w:jc w:val="both"/>
      </w:pPr>
      <w:r>
        <w:t>Dunakeszi Budapest agglomerációs övezetében, a fővárostól északra, a Duna bal partján Pest vármegyében fekszik. Területe 31,06 km², lakossága: 43.990 fő, ehhez 1400,19 fő/km² népsűrűség társul. Gazdasági és területfejlesztési értelemben a Közép-magyarországi Régió része.</w:t>
      </w:r>
    </w:p>
    <w:p w:rsidR="00310E7B" w:rsidRDefault="00310E7B" w:rsidP="00310E7B">
      <w:pPr>
        <w:spacing w:line="276" w:lineRule="auto"/>
        <w:jc w:val="both"/>
      </w:pPr>
      <w:r>
        <w:t>A 18 év alatti kiskorúak aránya a város teljes lakosságához képest 25%, ez hozzávetőleg 9000 gyermeket jelent.</w:t>
      </w:r>
    </w:p>
    <w:p w:rsidR="00310E7B" w:rsidRDefault="00310E7B" w:rsidP="00310E7B">
      <w:pPr>
        <w:spacing w:line="276" w:lineRule="auto"/>
        <w:jc w:val="both"/>
      </w:pPr>
      <w:r>
        <w:t>Méretét és lakosságszámát tekintve középváros, nyugatról a Duna, északról Göd, keletről Fót határolja. Fontos közlekedési csomópont, a várost kettészeli a 2. sz. főútvonal és a Vác felé tartó vasútvonal. A várost elkerülő M2-es autóút nemzetközi jelentőséggel bír, Európa északi és déli része között biztosít gyorsforgalmi elérhetőséget. Budapest tömegközlekedéssel könnyen elérhető.</w:t>
      </w:r>
    </w:p>
    <w:p w:rsidR="00310E7B" w:rsidRDefault="00310E7B" w:rsidP="00310E7B">
      <w:pPr>
        <w:spacing w:line="276" w:lineRule="auto"/>
        <w:jc w:val="both"/>
      </w:pPr>
      <w:r>
        <w:t>Dunakeszi 1977-ben kapott városi rangot, lakosságszáma folyamatosan növekszik. 2013. január 1-től járási központ lett, amely nemcsak presztízst, hanem a lakosság magasabb szintű szolgáltatásokhoz való hozzájutását jelenti. A város már korábban is vezető szerepet töltött be a kistérségben, a lakosság számára hozzáférhető közszolgáltatások terén (egészségügyi és oktatási intézmények) melyek kiváló színvonalon működnek.</w:t>
      </w:r>
    </w:p>
    <w:p w:rsidR="00310E7B" w:rsidRDefault="00310E7B" w:rsidP="00310E7B">
      <w:pPr>
        <w:spacing w:line="276" w:lineRule="auto"/>
        <w:jc w:val="both"/>
      </w:pPr>
      <w:r>
        <w:t>A térség gazdaságilag fejlett, jól kiépült infrastruktúrával rendelkezik, ezért Dunakeszin a szociális problémák más módon jelentkeznek, mint a vidéki hátrányosabb helyzetű régiókban.</w:t>
      </w:r>
    </w:p>
    <w:p w:rsidR="00310E7B" w:rsidRDefault="00310E7B" w:rsidP="00310E7B">
      <w:pPr>
        <w:spacing w:line="276" w:lineRule="auto"/>
        <w:jc w:val="both"/>
      </w:pPr>
      <w:r>
        <w:t>Budapest közelsége miatt a lakosság igen jelentős része dolgozik a fővárosban.</w:t>
      </w:r>
    </w:p>
    <w:p w:rsidR="00310E7B" w:rsidRDefault="00310E7B" w:rsidP="00310E7B">
      <w:pPr>
        <w:autoSpaceDE w:val="0"/>
        <w:spacing w:line="276" w:lineRule="auto"/>
        <w:jc w:val="both"/>
        <w:rPr>
          <w:color w:val="1D1B11"/>
        </w:rPr>
      </w:pPr>
      <w:r>
        <w:t xml:space="preserve">A demográfiai mutatók az országos átlagnál kedvezőbbek, a fővárosból történő elvándorlás jelentős belföldi vándorlási többletet okoz. A beköltözők főként kisgyermekes családok, a folyamat nagy kihívás elé állítja a gyermekeket ellátó szociális és nevelési-oktatási intézményeket. </w:t>
      </w:r>
    </w:p>
    <w:p w:rsidR="00310E7B" w:rsidRDefault="00310E7B" w:rsidP="00310E7B">
      <w:pPr>
        <w:pStyle w:val="Szvegtrzs"/>
        <w:jc w:val="both"/>
        <w:rPr>
          <w:color w:val="1D1B11"/>
        </w:rPr>
      </w:pPr>
    </w:p>
    <w:p w:rsidR="00310E7B" w:rsidRDefault="00310E7B" w:rsidP="00310E7B">
      <w:pPr>
        <w:pStyle w:val="Szvegtrzs"/>
        <w:jc w:val="both"/>
      </w:pPr>
      <w:r>
        <w:rPr>
          <w:b w:val="0"/>
          <w:color w:val="1D1B11"/>
          <w:u w:val="single"/>
        </w:rPr>
        <w:t xml:space="preserve">5. A gyermekek felvételének rendje </w:t>
      </w:r>
    </w:p>
    <w:p w:rsidR="00310E7B" w:rsidRDefault="00310E7B" w:rsidP="00310E7B">
      <w:pPr>
        <w:pStyle w:val="Szvegtrzs"/>
        <w:jc w:val="both"/>
      </w:pPr>
      <w:r>
        <w:t>A személyes gondoskodást nyújtó ellátásokról szóló 5/2015. (II.27.). Ök. rendelet IV. fejezetének 39-43 § foglalja magában a felvétel rendjét.</w:t>
      </w:r>
    </w:p>
    <w:p w:rsidR="00310E7B" w:rsidRDefault="00310E7B" w:rsidP="00310E7B">
      <w:pPr>
        <w:pStyle w:val="Default"/>
        <w:jc w:val="both"/>
      </w:pPr>
      <w:r>
        <w:t xml:space="preserve">A bölcsődébe felvehető minden olyan kisgyermek, akinek szülei, törvényes képviselői munkavállalás, vagy más ok miatt nem tudják biztosítani a napközbeni gondozást, nevelést. A Gyermekvédelmi törvény is kiemeli az olyan kisgyermekek felvételének szükségességét, akiknek szociális vagy egyéb ok miatt, egészséges fejlődésük érdekében szükséges a bölcsődei gondozás-nevelés. </w:t>
      </w:r>
    </w:p>
    <w:p w:rsidR="00310E7B" w:rsidRDefault="00310E7B" w:rsidP="00310E7B">
      <w:pPr>
        <w:pStyle w:val="Default"/>
        <w:jc w:val="both"/>
      </w:pPr>
      <w:r>
        <w:t>A GYED extra bevezetésével a jelenlegi szabályozás szerint azok a szülők, akik GYED-en vannak, mikor gyermekük 6 hónapos korától munkába állhatnak a GYED mellett is, így bölcsődébe is adhatják gyermeküket.</w:t>
      </w:r>
    </w:p>
    <w:p w:rsidR="00310E7B" w:rsidRDefault="00310E7B" w:rsidP="00310E7B">
      <w:pPr>
        <w:pStyle w:val="Default"/>
        <w:jc w:val="both"/>
      </w:pPr>
    </w:p>
    <w:p w:rsidR="00310E7B" w:rsidRDefault="00310E7B" w:rsidP="00310E7B">
      <w:pPr>
        <w:pStyle w:val="Default"/>
        <w:jc w:val="both"/>
      </w:pPr>
      <w:r>
        <w:t xml:space="preserve">A gyermek bölcsődébe történő felvételének kérelme önkéntes, a gyermek szülője, törvényes képviselője autonóm döntése alapján történik. A gyermek bölcsődei felvételét a szülő hozzájárulásával kérheti a védőnő, családgondozó, háziorvos, gyámhatóság, stb. A szülő a lakóhelyhez legközelebb eső bölcsődébe írathatja be gyermekét, de – amennyiben az üres  férőhelyek lehetővé teszik - joga van megválasztani azt az intézményt, amelyre gyermeke nevelését, gondozását bízza. A gyermek szülője, vagy más törvényes képviselője csak törvényben meghatározott esetekben kötelezhető a bölcsődei ellátás igénybevételére. </w:t>
      </w:r>
    </w:p>
    <w:p w:rsidR="00310E7B" w:rsidRDefault="00310E7B" w:rsidP="00310E7B">
      <w:pPr>
        <w:pStyle w:val="Default"/>
        <w:jc w:val="both"/>
      </w:pPr>
    </w:p>
    <w:p w:rsidR="00310E7B" w:rsidRDefault="00310E7B" w:rsidP="00310E7B">
      <w:pPr>
        <w:pStyle w:val="Szvegtrzsbehzssal"/>
        <w:tabs>
          <w:tab w:val="left" w:pos="1276"/>
        </w:tabs>
        <w:rPr>
          <w:bCs/>
          <w:color w:val="000000"/>
        </w:rPr>
      </w:pPr>
      <w:r>
        <w:rPr>
          <w:color w:val="000000"/>
          <w:szCs w:val="24"/>
        </w:rPr>
        <w:t>A bölcsődei felvétel egész évben folyamatos. Azonban minden évben – a csoportok beosztásának tervezhetősége érdekében - március 1-jétől április 30-áig van lehetőség a szeptemberre történő beiratkozásra.</w:t>
      </w:r>
    </w:p>
    <w:p w:rsidR="00310E7B" w:rsidRDefault="00310E7B" w:rsidP="00310E7B">
      <w:pPr>
        <w:autoSpaceDE w:val="0"/>
        <w:jc w:val="both"/>
        <w:rPr>
          <w:color w:val="000000"/>
          <w:shd w:val="clear" w:color="auto" w:fill="00FF00"/>
        </w:rPr>
      </w:pPr>
      <w:r>
        <w:rPr>
          <w:bCs/>
          <w:color w:val="000000"/>
        </w:rPr>
        <w:t>A bölcsődei jelentkezési lapot és a csatolandó dokumentumokat a Dunakeszi Óvodai és Humán Szolgáltató Központ Kincsem  Bölcsődében kell leadni.</w:t>
      </w:r>
    </w:p>
    <w:p w:rsidR="00310E7B" w:rsidRDefault="00310E7B" w:rsidP="00310E7B">
      <w:pPr>
        <w:pStyle w:val="Szvegtrzsbehzssal"/>
        <w:tabs>
          <w:tab w:val="left" w:pos="1276"/>
        </w:tabs>
        <w:rPr>
          <w:color w:val="000000"/>
          <w:szCs w:val="24"/>
          <w:shd w:val="clear" w:color="auto" w:fill="00FF00"/>
        </w:rPr>
      </w:pPr>
    </w:p>
    <w:p w:rsidR="00310E7B" w:rsidRDefault="00310E7B" w:rsidP="00310E7B">
      <w:pPr>
        <w:autoSpaceDE w:val="0"/>
        <w:jc w:val="both"/>
        <w:rPr>
          <w:bCs/>
          <w:color w:val="92D050"/>
        </w:rPr>
      </w:pPr>
      <w:r>
        <w:rPr>
          <w:color w:val="000000"/>
        </w:rPr>
        <w:t>A bölcsődei felvételről a bölcsődevezetőkkel egyeztetve a Dunakeszi Óvodai és Humán Szolgáltató Központ főigazgatója dönt. Ha a bölcsődei jelentkezés során, a bölcsődébe jelentkező gyermekek száma meghaladja a felvehetők számát, az intézmény főigazgatója elutasíthatja a felvételi kérelmet, de javasol másik bölcsődét, ahol még van üres hely, vagy a szülő kérelmére úgynevezett ”várólistára” kerülnek, ami azt jelenti, hogy az év folyamán kimaradt férőhelyekre felvételt nyerhetnek.</w:t>
      </w:r>
      <w:r>
        <w:rPr>
          <w:bCs/>
          <w:color w:val="000000"/>
        </w:rPr>
        <w:t xml:space="preserve"> </w:t>
      </w:r>
    </w:p>
    <w:p w:rsidR="00310E7B" w:rsidRDefault="00310E7B" w:rsidP="00310E7B">
      <w:pPr>
        <w:autoSpaceDE w:val="0"/>
        <w:jc w:val="both"/>
        <w:rPr>
          <w:bCs/>
          <w:color w:val="92D050"/>
        </w:rPr>
      </w:pPr>
    </w:p>
    <w:p w:rsidR="00310E7B" w:rsidRDefault="00310E7B" w:rsidP="00310E7B">
      <w:pPr>
        <w:jc w:val="both"/>
        <w:rPr>
          <w:color w:val="000000"/>
        </w:rPr>
      </w:pPr>
      <w:r>
        <w:rPr>
          <w:bCs/>
          <w:color w:val="000000"/>
        </w:rPr>
        <w:t xml:space="preserve">A gyermek bölcsődei felvételekor az </w:t>
      </w:r>
      <w:r>
        <w:t>ellátásban részesülő gyermek szülője (törvényes képviselője) valamint a Dunakeszi Óvodai és Humán Szolgáltató Központ bölcsődéje, mint a napközbeni ellátását biztosító intézmény, írásos megállapodást köt (2. számú melléklet).</w:t>
      </w:r>
    </w:p>
    <w:p w:rsidR="00310E7B" w:rsidRDefault="00310E7B" w:rsidP="00310E7B">
      <w:pPr>
        <w:pStyle w:val="Cm"/>
        <w:ind w:left="0" w:hanging="11"/>
        <w:jc w:val="both"/>
        <w:rPr>
          <w:b w:val="0"/>
          <w:color w:val="000000"/>
        </w:rPr>
      </w:pPr>
    </w:p>
    <w:p w:rsidR="00310E7B" w:rsidRDefault="00310E7B" w:rsidP="00310E7B">
      <w:pPr>
        <w:pStyle w:val="Cm"/>
        <w:ind w:left="0" w:hanging="11"/>
        <w:jc w:val="both"/>
        <w:rPr>
          <w:color w:val="000000"/>
        </w:rPr>
      </w:pPr>
      <w:r>
        <w:rPr>
          <w:b w:val="0"/>
          <w:color w:val="000000"/>
        </w:rPr>
        <w:t xml:space="preserve">A bölcsődei ellátás </w:t>
      </w:r>
      <w:r>
        <w:rPr>
          <w:b w:val="0"/>
        </w:rPr>
        <w:t xml:space="preserve">Dunakeszi Város Önkormányzat Képviselő-testületének 5/2015. (II.27.) számú a szociális rászorultságtól függő pénzbeli és természetbeni támogatásokról, valamint a személyes gondoskodást nyújtó szociális és gyermekjóléti ellátásokról szóló önkormányzati rendelete </w:t>
      </w:r>
      <w:r>
        <w:rPr>
          <w:b w:val="0"/>
          <w:color w:val="000000"/>
        </w:rPr>
        <w:t>értelmében ingyenes, nem kell gondozási díjat fizetni.</w:t>
      </w:r>
    </w:p>
    <w:p w:rsidR="00310E7B" w:rsidRDefault="00310E7B" w:rsidP="00310E7B">
      <w:pPr>
        <w:autoSpaceDE w:val="0"/>
        <w:jc w:val="both"/>
        <w:rPr>
          <w:color w:val="000000"/>
        </w:rPr>
      </w:pPr>
    </w:p>
    <w:p w:rsidR="00310E7B" w:rsidRDefault="00310E7B" w:rsidP="00310E7B">
      <w:pPr>
        <w:pStyle w:val="Cm"/>
        <w:ind w:left="0" w:hanging="11"/>
        <w:jc w:val="both"/>
        <w:rPr>
          <w:b w:val="0"/>
          <w:color w:val="000000"/>
        </w:rPr>
      </w:pPr>
      <w:r>
        <w:rPr>
          <w:b w:val="0"/>
          <w:color w:val="000000"/>
        </w:rPr>
        <w:t>Az étkezés igénybevételéért azonban szükséges fizetni, a megállapított térítési díj erejéig. Azonban a gyermekek védelméről és a gyámügyi igazgatásról szóló 1997. évi XXXI. törvény 21/B. § (1) bekezdése szerint</w:t>
      </w:r>
    </w:p>
    <w:p w:rsidR="00310E7B" w:rsidRDefault="00310E7B" w:rsidP="00310E7B">
      <w:pPr>
        <w:pStyle w:val="Cm"/>
        <w:ind w:left="0" w:hanging="11"/>
        <w:jc w:val="both"/>
        <w:rPr>
          <w:b w:val="0"/>
          <w:color w:val="000000"/>
        </w:rPr>
      </w:pPr>
      <w:r>
        <w:rPr>
          <w:b w:val="0"/>
          <w:color w:val="000000"/>
        </w:rPr>
        <w:t>„Az intézményi gyermekétkeztetést ingyenesen kell biztosítani</w:t>
      </w:r>
    </w:p>
    <w:p w:rsidR="00310E7B" w:rsidRDefault="00310E7B" w:rsidP="00310E7B">
      <w:pPr>
        <w:pStyle w:val="Cm"/>
        <w:ind w:left="0" w:hanging="11"/>
        <w:jc w:val="both"/>
        <w:rPr>
          <w:b w:val="0"/>
          <w:color w:val="000000"/>
        </w:rPr>
      </w:pPr>
      <w:r>
        <w:rPr>
          <w:b w:val="0"/>
          <w:color w:val="000000"/>
        </w:rPr>
        <w:t>a) a bölcsődei ellátásban vagy óvodai nevelésben részesülő gyermek számára, ha</w:t>
      </w:r>
    </w:p>
    <w:p w:rsidR="00310E7B" w:rsidRDefault="00310E7B" w:rsidP="00310E7B">
      <w:pPr>
        <w:pStyle w:val="Cm"/>
        <w:ind w:left="0" w:hanging="11"/>
        <w:jc w:val="both"/>
        <w:rPr>
          <w:b w:val="0"/>
          <w:color w:val="000000"/>
        </w:rPr>
      </w:pPr>
      <w:r>
        <w:rPr>
          <w:b w:val="0"/>
          <w:color w:val="000000"/>
        </w:rPr>
        <w:t>aa) rendszeres gyermekvédelmi kedvezményben részesül,</w:t>
      </w:r>
    </w:p>
    <w:p w:rsidR="00310E7B" w:rsidRDefault="00310E7B" w:rsidP="00310E7B">
      <w:pPr>
        <w:pStyle w:val="Cm"/>
        <w:ind w:left="0" w:hanging="11"/>
        <w:jc w:val="both"/>
        <w:rPr>
          <w:b w:val="0"/>
          <w:color w:val="000000"/>
        </w:rPr>
      </w:pPr>
      <w:r>
        <w:rPr>
          <w:b w:val="0"/>
          <w:color w:val="000000"/>
        </w:rPr>
        <w:t>ab) tartósan beteg vagy fogyatékos, vagy olyan családban él, amelyben tartósan beteg vagy fogyatékos gyermeket nevelnek,</w:t>
      </w:r>
    </w:p>
    <w:p w:rsidR="00310E7B" w:rsidRDefault="00310E7B" w:rsidP="00310E7B">
      <w:pPr>
        <w:pStyle w:val="Cm"/>
        <w:ind w:left="0" w:hanging="11"/>
        <w:jc w:val="both"/>
        <w:rPr>
          <w:b w:val="0"/>
          <w:color w:val="000000"/>
        </w:rPr>
      </w:pPr>
      <w:r>
        <w:rPr>
          <w:b w:val="0"/>
          <w:color w:val="000000"/>
        </w:rPr>
        <w:t>ac) olyan családban él, amelyben három vagy több gyermeket nevelnek,</w:t>
      </w:r>
    </w:p>
    <w:p w:rsidR="00310E7B" w:rsidRDefault="00310E7B" w:rsidP="00310E7B">
      <w:pPr>
        <w:pStyle w:val="Cm"/>
        <w:ind w:left="0" w:hanging="11"/>
        <w:jc w:val="both"/>
        <w:rPr>
          <w:b w:val="0"/>
          <w:color w:val="000000"/>
        </w:rPr>
      </w:pPr>
      <w:r>
        <w:rPr>
          <w:b w:val="0"/>
          <w:color w:val="000000"/>
        </w:rPr>
        <w:t>ad)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 vagy</w:t>
      </w:r>
    </w:p>
    <w:p w:rsidR="00310E7B" w:rsidRDefault="00310E7B" w:rsidP="00310E7B">
      <w:pPr>
        <w:pStyle w:val="Cm"/>
        <w:ind w:left="0" w:hanging="11"/>
        <w:jc w:val="both"/>
        <w:rPr>
          <w:color w:val="000000"/>
        </w:rPr>
      </w:pPr>
      <w:r>
        <w:rPr>
          <w:b w:val="0"/>
          <w:color w:val="000000"/>
        </w:rPr>
        <w:t>ae) nevelésbe vették;”</w:t>
      </w:r>
    </w:p>
    <w:p w:rsidR="00310E7B" w:rsidRDefault="00310E7B" w:rsidP="00310E7B">
      <w:pPr>
        <w:pStyle w:val="Alcm"/>
        <w:ind w:hanging="11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5.1. Tájékoztatás helyi módja</w:t>
      </w:r>
    </w:p>
    <w:p w:rsidR="00310E7B" w:rsidRDefault="00310E7B" w:rsidP="00310E7B">
      <w:pPr>
        <w:pStyle w:val="Szvegtrzs"/>
        <w:ind w:hanging="11"/>
        <w:jc w:val="both"/>
        <w:rPr>
          <w:color w:val="000000"/>
        </w:rPr>
      </w:pPr>
      <w:r>
        <w:rPr>
          <w:color w:val="000000"/>
        </w:rPr>
        <w:t xml:space="preserve">Dunakeszi Város Önkormányzatának honlapján a bölcsődei felvétel helyéről, módjáról tájékozódhatnak a szülők. Ezen a honlapon lehetőség van a jelentkezési lap letöltésére is. </w:t>
      </w:r>
    </w:p>
    <w:p w:rsidR="00310E7B" w:rsidRDefault="00310E7B" w:rsidP="00310E7B">
      <w:pPr>
        <w:pStyle w:val="Szvegtrzs"/>
        <w:ind w:hanging="11"/>
        <w:jc w:val="both"/>
        <w:rPr>
          <w:color w:val="000000"/>
        </w:rPr>
      </w:pPr>
      <w:r>
        <w:rPr>
          <w:color w:val="000000"/>
        </w:rPr>
        <w:t>A szeptemberre történő jelentkezési időszak előtt és alatt a bölcsődei és óvodai intézmények bejáratán is tájékoztatjuk a szülőket a jelentkezésről.</w:t>
      </w:r>
    </w:p>
    <w:p w:rsidR="00310E7B" w:rsidRDefault="00310E7B" w:rsidP="00310E7B">
      <w:pPr>
        <w:pStyle w:val="Szvegtrzs"/>
        <w:ind w:hanging="11"/>
        <w:jc w:val="both"/>
      </w:pPr>
      <w:r>
        <w:rPr>
          <w:color w:val="000000"/>
        </w:rPr>
        <w:t>Telefonon történő egyeztetés után lehetőség nyílik a szülők számára, hogy betekintést nyerjenek a bölcsőde működésébe.</w:t>
      </w:r>
    </w:p>
    <w:p w:rsidR="00310E7B" w:rsidRDefault="00310E7B" w:rsidP="00310E7B">
      <w:pPr>
        <w:pStyle w:val="Szvegtrzs"/>
        <w:ind w:hanging="11"/>
        <w:jc w:val="both"/>
      </w:pPr>
    </w:p>
    <w:p w:rsidR="00310E7B" w:rsidRDefault="00310E7B" w:rsidP="00310E7B">
      <w:pPr>
        <w:pStyle w:val="Szvegtrzs"/>
        <w:jc w:val="both"/>
        <w:rPr>
          <w:b w:val="0"/>
        </w:rPr>
      </w:pPr>
      <w:r>
        <w:rPr>
          <w:b w:val="0"/>
          <w:u w:val="single"/>
        </w:rPr>
        <w:t>6. A bölcsődei gondozás-nevelés alapelvei, szempontjai és feltételei</w:t>
      </w:r>
    </w:p>
    <w:p w:rsidR="00310E7B" w:rsidRDefault="00310E7B" w:rsidP="00310E7B">
      <w:pPr>
        <w:pStyle w:val="Szvegtrzs"/>
        <w:jc w:val="both"/>
      </w:pPr>
      <w:r>
        <w:rPr>
          <w:b w:val="0"/>
        </w:rPr>
        <w:t>6.1.</w:t>
      </w:r>
      <w:r>
        <w:t xml:space="preserve"> </w:t>
      </w:r>
      <w:r>
        <w:rPr>
          <w:b w:val="0"/>
          <w:bCs w:val="0"/>
        </w:rPr>
        <w:t>Személyi feltételek</w:t>
      </w:r>
    </w:p>
    <w:p w:rsidR="00310E7B" w:rsidRDefault="00310E7B" w:rsidP="00310E7B">
      <w:pPr>
        <w:jc w:val="both"/>
      </w:pPr>
      <w:r>
        <w:t xml:space="preserve">A </w:t>
      </w:r>
      <w:r>
        <w:rPr>
          <w:bCs/>
        </w:rPr>
        <w:t xml:space="preserve">személyes gondoskodást nyújtó gyermekjóléti, gyermekvédelmi intézmények, valamint személyek szakmai feladatairól és működésük feltételeiről szóló </w:t>
      </w:r>
      <w:r>
        <w:t>15/1998 (IV.30.) NM rendelet létszámminimumra vonatkozó 1. sz. melléklete rendelkezik arról, hogy a fenntartónak a bölcsődék számára milyen szakmai létszámot kell biztosítania.</w:t>
      </w:r>
    </w:p>
    <w:p w:rsidR="00310E7B" w:rsidRDefault="00310E7B" w:rsidP="00310E7B">
      <w:pPr>
        <w:pStyle w:val="Szvegtrzs"/>
        <w:jc w:val="both"/>
      </w:pPr>
      <w:r>
        <w:t>A rendelettel összhangban, a bölcsődénkben dolgozó kisgyermeknevelők szakképzettek.</w:t>
      </w:r>
    </w:p>
    <w:p w:rsidR="00310E7B" w:rsidRDefault="00310E7B" w:rsidP="00310E7B">
      <w:pPr>
        <w:pStyle w:val="Szvegtrzs"/>
        <w:jc w:val="both"/>
      </w:pPr>
    </w:p>
    <w:p w:rsidR="00310E7B" w:rsidRDefault="00310E7B" w:rsidP="00310E7B">
      <w:pPr>
        <w:jc w:val="both"/>
      </w:pPr>
      <w:r>
        <w:rPr>
          <w:b/>
        </w:rPr>
        <w:t>6.2. A bölcsőde szervezeti kérdései</w:t>
      </w:r>
    </w:p>
    <w:p w:rsidR="00310E7B" w:rsidRDefault="00310E7B" w:rsidP="00310E7B">
      <w:pPr>
        <w:jc w:val="both"/>
      </w:pPr>
      <w:r>
        <w:t>A bölcsőde szervezeti alapegységei a gyermekcsoportok. Egy bölcsődei csoportba, ha minden gyermek betöltötte a 2. életévét, akkor 14, ha 2 évesnél fiatalabb gyermek is van, akkor 12 fő, vehető fel. Amennyiben 1 sérült gyermek is jár a csoportba teljes integrációban, akkor 10 fő, 2 sérült gyermek esetén 8, 3 sérült gyermek esetén 6 gyermek gondozható. A csoportokba való felvétel általában az egyes gyermekek életkora, egyéni fejlettségi szintje alapján történik.</w:t>
      </w:r>
    </w:p>
    <w:p w:rsidR="00310E7B" w:rsidRDefault="00310E7B" w:rsidP="00310E7B">
      <w:pPr>
        <w:jc w:val="both"/>
      </w:pPr>
      <w:r>
        <w:t>A bölcsődei gyermekcsoportot 2 szakképzett kisgyermeknevelő látja el. Két csoport képez egy bölcsődei egységet, amelybe maximum 28 gyermek vehető fel.</w:t>
      </w:r>
    </w:p>
    <w:p w:rsidR="00310E7B" w:rsidRDefault="00310E7B" w:rsidP="00310E7B">
      <w:pPr>
        <w:jc w:val="both"/>
      </w:pPr>
      <w:r>
        <w:t>Az egység gyermekeit négy szakképzett kisgyermeknevelő látja el, őket egységenként egy bölcsődei dajka munkakörben foglalkoztatott dolgozó segíti.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  <w:rPr>
          <w:rFonts w:eastAsia="TimesNewRoman"/>
        </w:rPr>
      </w:pPr>
      <w:r>
        <w:rPr>
          <w:b/>
        </w:rPr>
        <w:t>6.3. A bölcsődei gondozás-nevelés célja</w:t>
      </w:r>
    </w:p>
    <w:p w:rsidR="00310E7B" w:rsidRDefault="00310E7B" w:rsidP="00310E7B">
      <w:pPr>
        <w:jc w:val="both"/>
        <w:rPr>
          <w:rFonts w:eastAsia="TimesNewRoman"/>
        </w:rPr>
      </w:pPr>
      <w:r>
        <w:rPr>
          <w:rFonts w:eastAsia="TimesNewRoman"/>
        </w:rPr>
        <w:t xml:space="preserve">A családban nevelkedő kisgyermek számára a családi nevelést segítve, napközbeni ellátás keretében a gyermek fizikai- és érzelmi biztonságának és jóllétének megteremtésével, feltétel nélküli szeretettel és elfogadással, a gyermek nemzetiségi, etnikai hovatartozásának tiszteletben tartásával, identitásának erősítésével, kompetenciájának figyelembe vételével, tapasztalatszerzési lehetőség biztosításával, viselkedési minták nyújtásával elősegíteni a harmonikus fejlődést. </w:t>
      </w:r>
      <w:r>
        <w:t>Alapvető, hogy minden gyermek egyéni fejlődésének, biológiai szükségleteinek, érési folyamatának megfelelő, személyre szóló ellátást kapjon.</w:t>
      </w:r>
    </w:p>
    <w:p w:rsidR="00310E7B" w:rsidRDefault="00310E7B" w:rsidP="00310E7B">
      <w:pPr>
        <w:jc w:val="both"/>
      </w:pPr>
      <w:r>
        <w:rPr>
          <w:rFonts w:eastAsia="TimesNewRoman"/>
        </w:rPr>
        <w:t>A hátrányos helyzetű, a szegény és a periférián élő családok gyermekei esetében a hátrányoknak és következményeinek enyhítésére törekvés, szükség esetén más intézményekkel, szervezetekkel, szakemberekkel együttműködve.</w:t>
      </w:r>
    </w:p>
    <w:p w:rsidR="00310E7B" w:rsidRDefault="00310E7B" w:rsidP="00310E7B">
      <w:pPr>
        <w:jc w:val="both"/>
      </w:pPr>
      <w:r>
        <w:t>A bölcsőde jelentős szociális, gyermek- és családvédelmi funkciót tölt be. Tartalmi munkájának jellegét tekintve gondozási, nevelési és személyiségfejlesztő funkciója a legmeghatározóbb, hiszen a korosztály életkorából adódó sajátossága, érzékenysége és sérülékenysége magas szintű pedagógiai és pszichológiai felkészültséget igényel.</w:t>
      </w:r>
    </w:p>
    <w:p w:rsidR="00310E7B" w:rsidRDefault="00310E7B" w:rsidP="00310E7B">
      <w:pPr>
        <w:jc w:val="both"/>
      </w:pPr>
      <w:r>
        <w:t>A bölcsődei szakmai programot mindezek figyelembevételével határoztuk meg.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  <w:rPr>
          <w:b/>
        </w:rPr>
      </w:pPr>
      <w:r>
        <w:rPr>
          <w:b/>
        </w:rPr>
        <w:t>6.4. A bölcsődei gondozás-nevelés alapelvei:</w:t>
      </w:r>
    </w:p>
    <w:p w:rsidR="00310E7B" w:rsidRDefault="00310E7B" w:rsidP="00310E7B">
      <w:pPr>
        <w:jc w:val="both"/>
        <w:rPr>
          <w:b/>
        </w:rPr>
      </w:pPr>
    </w:p>
    <w:p w:rsidR="00310E7B" w:rsidRDefault="00310E7B" w:rsidP="00310E7B">
      <w:pPr>
        <w:pStyle w:val="Szvegtrzs"/>
        <w:numPr>
          <w:ilvl w:val="0"/>
          <w:numId w:val="19"/>
        </w:numPr>
        <w:spacing w:after="120"/>
        <w:jc w:val="both"/>
      </w:pPr>
      <w:bookmarkStart w:id="0" w:name="pr2068id"/>
      <w:bookmarkEnd w:id="0"/>
      <w:r>
        <w:rPr>
          <w:i/>
          <w:iCs/>
        </w:rPr>
        <w:t>A család rendszerszemléletű megközelítése</w:t>
      </w:r>
    </w:p>
    <w:p w:rsidR="00310E7B" w:rsidRDefault="00310E7B" w:rsidP="00310E7B">
      <w:pPr>
        <w:pStyle w:val="Szvegtrzs"/>
        <w:jc w:val="both"/>
      </w:pPr>
      <w:bookmarkStart w:id="1" w:name="pr2069id"/>
      <w:bookmarkEnd w:id="1"/>
      <w:r>
        <w:t>A család rendszerszemléletű megközelítése értelmében a bölcsődei nevelésben elsődleges szempont a család működésének megismerése, megértése. A rendszerszemlélet lényege, olyan komplex látásmód alkalmazása, amely nem csak a kisgyermeket, hanem a családot is kiindulópontnak tekinti. Az interakciós mintákat a kisgyermek visszatükrözi, ezáltal képet kaphatunk a család erősségeiről és gyengeségeiről. Az erősségek hangsúlyozása által a szakember hozzájárulhat a család életminőségének javításához.</w:t>
      </w:r>
    </w:p>
    <w:p w:rsidR="00310E7B" w:rsidRDefault="00310E7B" w:rsidP="00310E7B">
      <w:pPr>
        <w:jc w:val="both"/>
      </w:pPr>
    </w:p>
    <w:p w:rsidR="00310E7B" w:rsidRDefault="00310E7B" w:rsidP="00310E7B">
      <w:pPr>
        <w:pStyle w:val="Szvegtrzs"/>
        <w:numPr>
          <w:ilvl w:val="0"/>
          <w:numId w:val="19"/>
        </w:numPr>
        <w:spacing w:after="120"/>
        <w:jc w:val="both"/>
      </w:pPr>
      <w:bookmarkStart w:id="2" w:name="pr2070id"/>
      <w:bookmarkEnd w:id="2"/>
      <w:r>
        <w:rPr>
          <w:i/>
        </w:rPr>
        <w:t>A koragyermekkori intervenciós szemlélet befogadása</w:t>
      </w:r>
    </w:p>
    <w:p w:rsidR="00310E7B" w:rsidRDefault="00310E7B" w:rsidP="00310E7B">
      <w:pPr>
        <w:pStyle w:val="Szvegtrzs"/>
        <w:jc w:val="both"/>
      </w:pPr>
      <w:bookmarkStart w:id="3" w:name="pr2071id"/>
      <w:bookmarkEnd w:id="3"/>
      <w:r>
        <w:t>A koragyermekkori intervenció magában foglal minden olyan tevékenységet, amely a kisgyermek sajátos szükségleteinek meghatározását és figyelembevételét szolgálja. A bölcsődei ellátást nyújtó intézmény, szolgáltató funkcióját tekintve alkalmas színtér a koragyermekkori intervenció szemléletének alkalmazására. Ennek értelmében a kisgyermeknevelő feladata az esetlegesen felmerülő fejlődésbeli lemaradások, megtorpanások felismerése és jelzése.</w:t>
      </w:r>
    </w:p>
    <w:p w:rsidR="00310E7B" w:rsidRDefault="00310E7B" w:rsidP="00310E7B">
      <w:pPr>
        <w:pStyle w:val="Listaszerbekezds1"/>
        <w:ind w:left="0"/>
        <w:jc w:val="both"/>
      </w:pPr>
    </w:p>
    <w:p w:rsidR="00310E7B" w:rsidRDefault="00310E7B" w:rsidP="00310E7B">
      <w:pPr>
        <w:pStyle w:val="Listaszerbekezds1"/>
        <w:ind w:left="0"/>
        <w:jc w:val="both"/>
      </w:pPr>
    </w:p>
    <w:p w:rsidR="00310E7B" w:rsidRDefault="00310E7B" w:rsidP="00310E7B">
      <w:pPr>
        <w:pStyle w:val="Listaszerbekezds1"/>
        <w:ind w:left="0"/>
        <w:jc w:val="both"/>
      </w:pPr>
    </w:p>
    <w:p w:rsidR="00310E7B" w:rsidRDefault="00310E7B" w:rsidP="00310E7B">
      <w:pPr>
        <w:pStyle w:val="Szvegtrzs"/>
        <w:numPr>
          <w:ilvl w:val="0"/>
          <w:numId w:val="19"/>
        </w:numPr>
        <w:tabs>
          <w:tab w:val="left" w:pos="360"/>
          <w:tab w:val="left" w:pos="417"/>
        </w:tabs>
        <w:spacing w:after="120"/>
        <w:jc w:val="both"/>
      </w:pPr>
      <w:bookmarkStart w:id="4" w:name="pr2072id"/>
      <w:bookmarkEnd w:id="4"/>
      <w:r>
        <w:rPr>
          <w:i/>
          <w:iCs/>
        </w:rPr>
        <w:t>A családi nevelés elsődleges tisztelete</w:t>
      </w:r>
    </w:p>
    <w:p w:rsidR="00310E7B" w:rsidRDefault="00310E7B" w:rsidP="00310E7B">
      <w:pPr>
        <w:pStyle w:val="Szvegtrzs"/>
        <w:jc w:val="both"/>
      </w:pPr>
      <w:bookmarkStart w:id="5" w:name="pr2073id"/>
      <w:bookmarkEnd w:id="5"/>
      <w:r>
        <w:t>A kisgyermek nevelése a család joga és kötelessége. A bölcsődei ellátást nyújtó intézmény, szolgáltató a családi nevelés értékeit, hagyományait és szokásait tiszteletben tartva és azokat erősítve vesz részt a gyermekek nevelésében. Mindezek értelmében fontos a szülők számára lehetővé tenni a tevékeny, különböző szinteken és módokon megvalósuló bekapcsolódást a bölcsődei ellátást nyújtó intézmény, szolgáltató életébe.</w:t>
      </w:r>
    </w:p>
    <w:p w:rsidR="00310E7B" w:rsidRDefault="00310E7B" w:rsidP="00310E7B">
      <w:pPr>
        <w:tabs>
          <w:tab w:val="left" w:pos="360"/>
        </w:tabs>
        <w:jc w:val="both"/>
      </w:pPr>
    </w:p>
    <w:p w:rsidR="00310E7B" w:rsidRDefault="00310E7B" w:rsidP="00310E7B">
      <w:pPr>
        <w:pStyle w:val="Szvegtrzs"/>
        <w:numPr>
          <w:ilvl w:val="0"/>
          <w:numId w:val="19"/>
        </w:numPr>
        <w:tabs>
          <w:tab w:val="left" w:pos="360"/>
          <w:tab w:val="left" w:pos="417"/>
        </w:tabs>
        <w:spacing w:after="120"/>
        <w:jc w:val="both"/>
      </w:pPr>
      <w:bookmarkStart w:id="6" w:name="pr2074id"/>
      <w:bookmarkEnd w:id="6"/>
      <w:r>
        <w:rPr>
          <w:i/>
          <w:iCs/>
        </w:rPr>
        <w:t>A kisgyermeki személyiség tisztelete</w:t>
      </w:r>
    </w:p>
    <w:p w:rsidR="00310E7B" w:rsidRDefault="00310E7B" w:rsidP="00310E7B">
      <w:pPr>
        <w:pStyle w:val="Szvegtrzs"/>
        <w:jc w:val="both"/>
      </w:pPr>
      <w:bookmarkStart w:id="7" w:name="pr2075id"/>
      <w:bookmarkEnd w:id="7"/>
      <w:r>
        <w:t>A kisgyermek egyedi, megismételhetetlen, mással nem helyettesíthető individuum, egyéni szükségletekkel rendelkező, fejlődő személyiség. Különleges védelem, bánásmód illeti meg.</w:t>
      </w:r>
      <w:bookmarkStart w:id="8" w:name="pr2076id"/>
      <w:bookmarkEnd w:id="8"/>
      <w:r>
        <w:t xml:space="preserve"> A bölcsődei nevelés a gyermeki személyiség teljes kibontakoztatására, a személyes, a szociális és a kognitív kompetenciák fejlődésének segítésére irányul az alapvető gyermeki jogok tiszteletben tartásával. Figyelmet kell fordítani az etnikai, kulturális, vallási, nyelvi, nemi, valamint fizikai és mentális képességbeli különbözőségek iránti tolerancia kialakítására.</w:t>
      </w:r>
    </w:p>
    <w:p w:rsidR="00310E7B" w:rsidRDefault="00310E7B" w:rsidP="00310E7B">
      <w:pPr>
        <w:tabs>
          <w:tab w:val="left" w:pos="360"/>
        </w:tabs>
        <w:jc w:val="both"/>
      </w:pPr>
    </w:p>
    <w:p w:rsidR="00310E7B" w:rsidRDefault="00310E7B" w:rsidP="00310E7B">
      <w:pPr>
        <w:pStyle w:val="Szvegtrzs"/>
        <w:numPr>
          <w:ilvl w:val="0"/>
          <w:numId w:val="19"/>
        </w:numPr>
        <w:tabs>
          <w:tab w:val="left" w:pos="360"/>
          <w:tab w:val="left" w:pos="417"/>
        </w:tabs>
        <w:spacing w:after="120"/>
        <w:jc w:val="both"/>
      </w:pPr>
      <w:bookmarkStart w:id="9" w:name="pr2077id"/>
      <w:bookmarkEnd w:id="9"/>
      <w:r>
        <w:rPr>
          <w:rFonts w:eastAsia="TimesNewRoman"/>
          <w:i/>
          <w:iCs/>
        </w:rPr>
        <w:t>A kisgyermeknevelő személyiségének meghatározó szerepe</w:t>
      </w:r>
    </w:p>
    <w:p w:rsidR="00310E7B" w:rsidRDefault="00310E7B" w:rsidP="00310E7B">
      <w:pPr>
        <w:pStyle w:val="Szvegtrzs"/>
        <w:jc w:val="both"/>
      </w:pPr>
      <w:bookmarkStart w:id="10" w:name="pr2078id"/>
      <w:bookmarkEnd w:id="10"/>
      <w:r>
        <w:t>A bölcsődei nevelésben a korosztály életkori sajátosságaiból adódóan meghatározó a kisgyermeknevelő szerepe, aki személyiségén keresztül hat a kisgyermekre és a családra. A feladatok színvonalas megvalósítására megfelelő szakmai kompetenciával és identitással, kellő önismerettel, magas szintű társas készségekkel bíró szakember képes. Ebből adódóan a kisgyermeknevelő felelős a szakmai tudása szinten tartásáért, gyarapításáért, szakmai kompetenciái fejlesztéséért.</w:t>
      </w:r>
    </w:p>
    <w:p w:rsidR="00310E7B" w:rsidRDefault="00310E7B" w:rsidP="00310E7B">
      <w:pPr>
        <w:jc w:val="both"/>
      </w:pPr>
    </w:p>
    <w:p w:rsidR="00310E7B" w:rsidRDefault="00310E7B" w:rsidP="00310E7B">
      <w:pPr>
        <w:pStyle w:val="Szvegtrzs"/>
        <w:numPr>
          <w:ilvl w:val="0"/>
          <w:numId w:val="19"/>
        </w:numPr>
        <w:tabs>
          <w:tab w:val="left" w:pos="360"/>
          <w:tab w:val="left" w:pos="417"/>
        </w:tabs>
        <w:spacing w:after="120"/>
        <w:jc w:val="both"/>
      </w:pPr>
      <w:bookmarkStart w:id="11" w:name="pr2079id"/>
      <w:bookmarkEnd w:id="11"/>
      <w:r>
        <w:rPr>
          <w:i/>
          <w:iCs/>
        </w:rPr>
        <w:t>A biztonság és a stabilitás megteremtése</w:t>
      </w:r>
    </w:p>
    <w:p w:rsidR="00310E7B" w:rsidRDefault="00310E7B" w:rsidP="00310E7B">
      <w:pPr>
        <w:pStyle w:val="Szvegtrzs"/>
        <w:jc w:val="both"/>
      </w:pPr>
      <w:bookmarkStart w:id="12" w:name="pr2080id"/>
      <w:bookmarkEnd w:id="12"/>
      <w:r>
        <w:t>A kisgyermek egyéni igényeitől függő bölcsődei ellátást nyújtó intézménybe, szolgáltatóhoz történő beszoktatásra, adaptációs időszakra úgy tekintünk, mint a kisgyermek elveszett biztonságának újrateremtésére.</w:t>
      </w:r>
      <w:bookmarkStart w:id="13" w:name="pr2081id"/>
      <w:bookmarkEnd w:id="13"/>
      <w:r>
        <w:t xml:space="preserve"> </w:t>
      </w:r>
    </w:p>
    <w:p w:rsidR="00310E7B" w:rsidRDefault="00310E7B" w:rsidP="00310E7B">
      <w:pPr>
        <w:pStyle w:val="Szvegtrzs"/>
        <w:jc w:val="both"/>
      </w:pPr>
      <w:r>
        <w:t>A kisgyermek személyi és tárgyi környezetének állandósága („saját kisgyermeknevelő”-rendszer, felmenőrendszer, csoport- és helyállandóság) növeli az érzelmi biztonságot, alapul szolgál a tájékozódáshoz, a jó szokások kialakulásához.</w:t>
      </w:r>
    </w:p>
    <w:p w:rsidR="00310E7B" w:rsidRDefault="00310E7B" w:rsidP="00310E7B">
      <w:pPr>
        <w:pStyle w:val="Szvegtrzs"/>
        <w:jc w:val="both"/>
      </w:pPr>
      <w:bookmarkStart w:id="14" w:name="pr2082id"/>
      <w:bookmarkEnd w:id="14"/>
      <w:r>
        <w:t>A napirend folyamatosságából, az egyes mozzanatok egymásra épüléséből fakadó ismétlődések tájékozódási lehetőséget, stabilitást, kiszámíthatóságot eredményeznek a napi események sorában, növelik a gyermek biztonságérzetét.</w:t>
      </w:r>
    </w:p>
    <w:p w:rsidR="00310E7B" w:rsidRDefault="00310E7B" w:rsidP="00310E7B">
      <w:pPr>
        <w:pStyle w:val="Szvegtrzs"/>
        <w:jc w:val="both"/>
      </w:pPr>
      <w:bookmarkStart w:id="15" w:name="pr2083id"/>
      <w:bookmarkEnd w:id="15"/>
      <w:r>
        <w:t>A biztonság nyújtása természetszerűleg magában foglalja a fizikai és a pszichikai erőszak minden formájától való védelmet is.</w:t>
      </w:r>
    </w:p>
    <w:p w:rsidR="00310E7B" w:rsidRDefault="00310E7B" w:rsidP="00310E7B">
      <w:pPr>
        <w:tabs>
          <w:tab w:val="left" w:pos="360"/>
        </w:tabs>
        <w:jc w:val="both"/>
      </w:pPr>
    </w:p>
    <w:p w:rsidR="00310E7B" w:rsidRDefault="00310E7B" w:rsidP="00310E7B">
      <w:pPr>
        <w:pStyle w:val="Szvegtrzs"/>
        <w:numPr>
          <w:ilvl w:val="0"/>
          <w:numId w:val="19"/>
        </w:numPr>
        <w:tabs>
          <w:tab w:val="left" w:pos="360"/>
          <w:tab w:val="left" w:pos="417"/>
        </w:tabs>
        <w:spacing w:after="120"/>
        <w:jc w:val="both"/>
      </w:pPr>
      <w:bookmarkStart w:id="16" w:name="pr2084id"/>
      <w:bookmarkEnd w:id="16"/>
      <w:r>
        <w:rPr>
          <w:i/>
          <w:iCs/>
        </w:rPr>
        <w:t>Fokozatosság megvalósítása</w:t>
      </w:r>
    </w:p>
    <w:p w:rsidR="00310E7B" w:rsidRDefault="00310E7B" w:rsidP="00310E7B">
      <w:pPr>
        <w:pStyle w:val="Szvegtrzs"/>
        <w:jc w:val="both"/>
      </w:pPr>
      <w:bookmarkStart w:id="17" w:name="pr2085id"/>
      <w:bookmarkEnd w:id="17"/>
      <w:r>
        <w:t>A fokozatosságnak a bölcsődei nevelés minden területét érintő bármely változás esetén érvényesülnie kell. A kisgyermek új helyzetekhez való fokozatos hozzászoktatása segíti alkalmazkodását, a változások elfogadását, az új dolgok, helyzetek megismerését, a szokások kialakulását.</w:t>
      </w:r>
    </w:p>
    <w:p w:rsidR="00310E7B" w:rsidRDefault="00310E7B" w:rsidP="00310E7B">
      <w:pPr>
        <w:pStyle w:val="Szvegtrzs"/>
        <w:jc w:val="both"/>
      </w:pPr>
    </w:p>
    <w:p w:rsidR="00310E7B" w:rsidRDefault="00310E7B" w:rsidP="00310E7B">
      <w:pPr>
        <w:pStyle w:val="Szvegtrzs"/>
        <w:jc w:val="both"/>
      </w:pPr>
    </w:p>
    <w:p w:rsidR="00310E7B" w:rsidRDefault="00310E7B" w:rsidP="00310E7B">
      <w:pPr>
        <w:pStyle w:val="Szvegtrzs"/>
        <w:jc w:val="both"/>
      </w:pPr>
    </w:p>
    <w:p w:rsidR="00310E7B" w:rsidRDefault="00310E7B" w:rsidP="00310E7B">
      <w:pPr>
        <w:pStyle w:val="Szvegtrzs"/>
        <w:numPr>
          <w:ilvl w:val="0"/>
          <w:numId w:val="19"/>
        </w:numPr>
        <w:tabs>
          <w:tab w:val="left" w:pos="360"/>
          <w:tab w:val="left" w:pos="417"/>
        </w:tabs>
        <w:spacing w:after="120"/>
        <w:jc w:val="both"/>
      </w:pPr>
      <w:bookmarkStart w:id="18" w:name="pr2086id"/>
      <w:bookmarkEnd w:id="18"/>
      <w:r>
        <w:rPr>
          <w:i/>
          <w:iCs/>
        </w:rPr>
        <w:t>Egyéni bánásmód érvényesítése</w:t>
      </w:r>
    </w:p>
    <w:p w:rsidR="00310E7B" w:rsidRDefault="00310E7B" w:rsidP="00310E7B">
      <w:pPr>
        <w:pStyle w:val="Szvegtrzs"/>
        <w:jc w:val="both"/>
      </w:pPr>
      <w:bookmarkStart w:id="19" w:name="pr2087id"/>
      <w:bookmarkEnd w:id="19"/>
      <w:r>
        <w:t>A kisgyermek fejlődéséhez alapvető feltétel a kisgyermeknevelő elfogadó, empatikus, hiteles nevelői magatartása. A bölcsődei nevelésben figyelembe kell venni a kisgyermek spontán érésének, egyéni fejlődésének ütemét, a pillanatnyi fizikai és pszichés állapotát, kompetenciáját, nemzetiségi/etnikai, kulturális és vallási hovatartozását. A fejlődés ütemét mindig magához a gyermekhez viszonyítva kell megítélni. Minden új fejlődési állomásnak kiindulópontja maga a gyermek. Ezért fontos, hogy a bölcsődei ellátást nyújtó intézménybe, szolgáltatóhoz járó kisgyermekek mindegyike egyéni szükségleteihez igazodó mértékben részesüljön érzelmi biztonságot nyújtó gondoskodásban és támogatásban.</w:t>
      </w:r>
    </w:p>
    <w:p w:rsidR="00310E7B" w:rsidRDefault="00310E7B" w:rsidP="00310E7B">
      <w:pPr>
        <w:pStyle w:val="Szvegtrzs"/>
        <w:jc w:val="both"/>
      </w:pPr>
    </w:p>
    <w:p w:rsidR="00310E7B" w:rsidRDefault="00310E7B" w:rsidP="00310E7B">
      <w:pPr>
        <w:pStyle w:val="Szvegtrzs"/>
        <w:numPr>
          <w:ilvl w:val="0"/>
          <w:numId w:val="19"/>
        </w:numPr>
        <w:tabs>
          <w:tab w:val="left" w:pos="360"/>
          <w:tab w:val="left" w:pos="417"/>
        </w:tabs>
        <w:spacing w:after="120"/>
        <w:jc w:val="both"/>
      </w:pPr>
      <w:r>
        <w:rPr>
          <w:i/>
          <w:iCs/>
        </w:rPr>
        <w:t xml:space="preserve">Gondozási helyzetek kiemelt jelentősége </w:t>
      </w:r>
    </w:p>
    <w:p w:rsidR="00310E7B" w:rsidRDefault="00310E7B" w:rsidP="00310E7B">
      <w:pPr>
        <w:pStyle w:val="Szvegtrzs"/>
        <w:jc w:val="both"/>
      </w:pPr>
      <w:bookmarkStart w:id="20" w:name="pr2089id"/>
      <w:bookmarkEnd w:id="20"/>
      <w:r>
        <w:t>A gondozási helyzetek a kisgyermeknevelő és a kisgyermek interakciójának bensőséges, intim helyzetei.</w:t>
      </w:r>
    </w:p>
    <w:p w:rsidR="00310E7B" w:rsidRDefault="00310E7B" w:rsidP="00310E7B">
      <w:pPr>
        <w:pStyle w:val="Szvegtrzs"/>
        <w:jc w:val="both"/>
      </w:pPr>
      <w:bookmarkStart w:id="21" w:name="pr2090id"/>
      <w:bookmarkEnd w:id="21"/>
      <w:r>
        <w:t>A gondozási helyzetek megvalósulása során a nevelésnek és a gondozásnak elválaszthatatlan egységet kell alkotnia. A gondozás minden helyzetében nevelés folyik, a nevelés helyzetei, lehetőségei nem korlátozódhatnak a gondozási helyzetekre. A fiziológiás szükségletek kielégítése megteremti a magasabb rendű szükségletek kielégítésének feltételeit. A professzionális gondozás, hozzájárul a személyes kapcsolatok pozitív alakulásához és a nevelési feladatok megvalósulásának egyik kiemelt színtere.</w:t>
      </w:r>
    </w:p>
    <w:p w:rsidR="00310E7B" w:rsidRDefault="00310E7B" w:rsidP="00310E7B">
      <w:pPr>
        <w:tabs>
          <w:tab w:val="left" w:pos="360"/>
        </w:tabs>
        <w:jc w:val="both"/>
      </w:pPr>
    </w:p>
    <w:p w:rsidR="00310E7B" w:rsidRDefault="00310E7B" w:rsidP="00310E7B">
      <w:pPr>
        <w:pStyle w:val="Szvegtrzs"/>
        <w:numPr>
          <w:ilvl w:val="0"/>
          <w:numId w:val="19"/>
        </w:numPr>
        <w:tabs>
          <w:tab w:val="left" w:pos="360"/>
          <w:tab w:val="left" w:pos="417"/>
        </w:tabs>
        <w:spacing w:after="120"/>
        <w:jc w:val="both"/>
      </w:pPr>
      <w:bookmarkStart w:id="22" w:name="pr2091id"/>
      <w:bookmarkEnd w:id="22"/>
      <w:r>
        <w:rPr>
          <w:i/>
          <w:iCs/>
        </w:rPr>
        <w:t>A gyermeki kompetenciakésztetés támogatása</w:t>
      </w:r>
    </w:p>
    <w:p w:rsidR="00310E7B" w:rsidRDefault="00310E7B" w:rsidP="00310E7B">
      <w:pPr>
        <w:pStyle w:val="Szvegtrzs"/>
        <w:jc w:val="both"/>
      </w:pPr>
      <w:bookmarkStart w:id="23" w:name="pr2092id"/>
      <w:bookmarkEnd w:id="23"/>
      <w:r>
        <w:t>A korai életévekben alapozódnak meg a kognitív, érzelmi és társas kompetenciák, ezért támogatásuk kiemelt jelentőséggel bír a bölcsődei nevelésben. Biztosítani kell annak a lehetőségét, hogy a kisgyermek a játékon, a gondozási helyzeteken és egyéb tevékenységeken keresztül ismeretekhez, élményekhez, tapasztalatokhoz jusson, átélhesse a spontán tanulás örömét, megerősödjön benne a világ megismerésének vágya. Kíváncsiságának fenntartásával, pozitív visszajelzések biztosításával segíteni kell önálló kezdeményezéseit, megteremtve ezáltal az egész életen át tartó tanulás igényének, folyamatának biztos alapjait.</w:t>
      </w:r>
    </w:p>
    <w:p w:rsidR="00310E7B" w:rsidRDefault="00310E7B" w:rsidP="00310E7B">
      <w:pPr>
        <w:pStyle w:val="Listaszerbekezds1"/>
        <w:ind w:left="0"/>
        <w:jc w:val="both"/>
      </w:pPr>
    </w:p>
    <w:p w:rsidR="00310E7B" w:rsidRDefault="00310E7B" w:rsidP="00310E7B">
      <w:pPr>
        <w:jc w:val="both"/>
      </w:pPr>
      <w:r>
        <w:rPr>
          <w:b/>
        </w:rPr>
        <w:t>6.5. A bölcsődei nevelés- gondozás feladatai</w:t>
      </w:r>
    </w:p>
    <w:p w:rsidR="00310E7B" w:rsidRDefault="00310E7B" w:rsidP="00310E7B">
      <w:pPr>
        <w:spacing w:after="120"/>
        <w:jc w:val="both"/>
        <w:rPr>
          <w:b/>
          <w:i/>
        </w:rPr>
      </w:pPr>
      <w:r>
        <w:t>A bölcsődei nevelés- gondozás feladata a családban nevelkedő kisgyermekek napközbeni ellátásának biztosításával 20 hetes- 3 éves korú egészséges és 20 hetestől 6 éves korig sajátos nevelési igényű gyermek testi és pszichés szükségleteinek kielégítése, az optimális fejlődés elősegítése. Amennyiben a gyermek még nem érett az óvodai nevelésre, a 4. életévének betöltését követő augusztus 31-ig tovább gondozható a bölcsődében.</w:t>
      </w:r>
    </w:p>
    <w:p w:rsidR="00310E7B" w:rsidRDefault="00310E7B" w:rsidP="00310E7B">
      <w:pPr>
        <w:pStyle w:val="Szvegtrzs"/>
        <w:numPr>
          <w:ilvl w:val="0"/>
          <w:numId w:val="11"/>
        </w:numPr>
        <w:tabs>
          <w:tab w:val="left" w:pos="0"/>
          <w:tab w:val="left" w:pos="360"/>
        </w:tabs>
        <w:spacing w:after="120"/>
        <w:jc w:val="both"/>
      </w:pPr>
      <w:bookmarkStart w:id="24" w:name="pr2094id"/>
      <w:bookmarkEnd w:id="24"/>
      <w:r>
        <w:rPr>
          <w:b w:val="0"/>
          <w:i/>
        </w:rPr>
        <w:t>A családok támogatása, annak erősségeire építve a szülői kompetencia fejlesztése</w:t>
      </w:r>
    </w:p>
    <w:p w:rsidR="00310E7B" w:rsidRDefault="00310E7B" w:rsidP="00310E7B">
      <w:pPr>
        <w:pStyle w:val="Szvegtrzs"/>
        <w:ind w:firstLine="240"/>
        <w:jc w:val="both"/>
      </w:pPr>
      <w:bookmarkStart w:id="25" w:name="pr2095id"/>
      <w:bookmarkEnd w:id="25"/>
      <w:r>
        <w:t>A bölcsődei ellátást nyújtó intézmény, szolgáltató, mint a kisgyermekes családokkal kapcsolatba kerülő első gyermekintézmény jelentős szerepet tölt be a szülői kompetencia fejlesztésében. A család erősségeinek megismerése, támogatása a pozitívumok kiemelésével valósul meg.</w:t>
      </w:r>
    </w:p>
    <w:p w:rsidR="00310E7B" w:rsidRDefault="00310E7B" w:rsidP="00310E7B">
      <w:pPr>
        <w:pStyle w:val="Szvegtrzs"/>
        <w:ind w:firstLine="240"/>
        <w:jc w:val="both"/>
        <w:rPr>
          <w:i/>
        </w:rPr>
      </w:pPr>
      <w:bookmarkStart w:id="26" w:name="pr2096id"/>
      <w:bookmarkEnd w:id="26"/>
      <w:r>
        <w:t>A családi és bölcsődei nevelés összhangja, a szülők és a kisgyermeknevelők közötti egyenrangú, konstruktív, kölcsönös bizalmon alapuló partneri kapcsolat elengedhetetlen feltétel a kisgyermekek harmonikus fejlődéséhez. A szülő ismeri legjobban gyermekét, így közvetíteni tudja szokásait, igényeit, szükségleteit, nagymértékben segítve ezzel a kisgyermeknevelőt a gyermek ismeretén alapuló differenciált, egyéni bánásmód kialakításában. A kisgyermeknevelő, mint szakember, szaktudására, tapasztalataira építve, a szülők igényeihez igazodva közvetíti a kora gyermekkori fejlődéssel, neveléssel kapcsolatos ismereteket, módszereket.</w:t>
      </w:r>
    </w:p>
    <w:p w:rsidR="00310E7B" w:rsidRDefault="00310E7B" w:rsidP="00310E7B">
      <w:pPr>
        <w:pStyle w:val="Szvegtrzs"/>
        <w:numPr>
          <w:ilvl w:val="0"/>
          <w:numId w:val="11"/>
        </w:numPr>
        <w:tabs>
          <w:tab w:val="left" w:pos="0"/>
          <w:tab w:val="left" w:pos="360"/>
        </w:tabs>
        <w:spacing w:after="120"/>
        <w:jc w:val="both"/>
      </w:pPr>
      <w:bookmarkStart w:id="27" w:name="pr2094id1"/>
      <w:bookmarkEnd w:id="27"/>
      <w:r>
        <w:rPr>
          <w:i/>
        </w:rPr>
        <w:t>A családok támogatása, annak erősségeire építve a szülői kompetencia fejlesztése</w:t>
      </w:r>
    </w:p>
    <w:p w:rsidR="00310E7B" w:rsidRDefault="00310E7B" w:rsidP="00310E7B">
      <w:pPr>
        <w:pStyle w:val="Szvegtrzs"/>
        <w:jc w:val="both"/>
      </w:pPr>
      <w:bookmarkStart w:id="28" w:name="pr2095id1"/>
      <w:bookmarkEnd w:id="28"/>
      <w:r>
        <w:t>A bölcsőde, mint a kisgyermekes családokkal kapcsolatba kerülő első gyermekintézmény jelentős szerepet tölt be a szülői kompetencia fejlesztésében. A család erősségeinek megismerése, támogatása a pozitívumok kiemelésével valósul meg.</w:t>
      </w:r>
    </w:p>
    <w:p w:rsidR="00310E7B" w:rsidRDefault="00310E7B" w:rsidP="00310E7B">
      <w:pPr>
        <w:pStyle w:val="Szvegtrzs"/>
        <w:jc w:val="both"/>
        <w:rPr>
          <w:i/>
        </w:rPr>
      </w:pPr>
      <w:r>
        <w:t>A szülők és a kisgyermeknevelők közötti kölcsönös bizalmon alapuló partneri kapcsolat elengedhetetlen feltétel a kisgyermekek harmonikus fejlődéséhez. A szülő ismeri legjobban gyermekét, így közvetíteni tudja szokásait, igényeit, szükségleteit, nagymértékben segítve ezzel a kisgyermeknevelőt az bánásmód kialakításában. A kisgyermeknevelő, mint szakember, szaktudására, tapasztalataira építve, a szülők igényeihez igazodva közvetíti a kora gyermekkori fejlődéssel, neveléssel kapcsolatos ismereteket, módszereket.</w:t>
      </w:r>
    </w:p>
    <w:p w:rsidR="00310E7B" w:rsidRDefault="00310E7B" w:rsidP="00310E7B">
      <w:pPr>
        <w:widowControl/>
        <w:numPr>
          <w:ilvl w:val="0"/>
          <w:numId w:val="11"/>
        </w:numPr>
        <w:tabs>
          <w:tab w:val="left" w:pos="0"/>
          <w:tab w:val="left" w:pos="360"/>
        </w:tabs>
        <w:jc w:val="both"/>
        <w:rPr>
          <w:rFonts w:eastAsia="TimesNewRoman"/>
        </w:rPr>
      </w:pPr>
      <w:r>
        <w:rPr>
          <w:i/>
        </w:rPr>
        <w:t>Egészségvédelem, egészséges életmód megalapozása</w:t>
      </w:r>
    </w:p>
    <w:p w:rsidR="00310E7B" w:rsidRDefault="00310E7B" w:rsidP="00310E7B">
      <w:pPr>
        <w:pStyle w:val="Listaszerbekezds1"/>
        <w:ind w:left="0"/>
        <w:jc w:val="both"/>
      </w:pPr>
      <w:r>
        <w:rPr>
          <w:rFonts w:eastAsia="TimesNewRoman"/>
        </w:rPr>
        <w:t>Fontos a harmonikus testi és lelki fejlődéshez szükséges egészséges és biztonságos környezet megteremtése, a fejlődés támogatása, egészségvédelem, egészségnevelés, a környezethez való alkalmazkodás és az alapvető kultúrhigiénés szokások kialakulásának segítése.</w:t>
      </w:r>
    </w:p>
    <w:p w:rsidR="00310E7B" w:rsidRDefault="00310E7B" w:rsidP="00310E7B">
      <w:pPr>
        <w:jc w:val="both"/>
      </w:pPr>
      <w:r>
        <w:t>A mozgás igény kielégítése érdekében kiemelkedő szerep jut a szabad levegőn történő játéknak, aminek érdekében fokozott figyelmet fordítunk az udvari mozgásfejlesztő játékok használatára, a megfelelő tér biztosítása mellett.</w:t>
      </w:r>
    </w:p>
    <w:p w:rsidR="00310E7B" w:rsidRDefault="00310E7B" w:rsidP="00310E7B">
      <w:pPr>
        <w:ind w:left="360"/>
        <w:jc w:val="both"/>
      </w:pPr>
    </w:p>
    <w:p w:rsidR="00310E7B" w:rsidRDefault="00310E7B" w:rsidP="00310E7B">
      <w:pPr>
        <w:pStyle w:val="Szvegtrzs"/>
        <w:numPr>
          <w:ilvl w:val="0"/>
          <w:numId w:val="11"/>
        </w:numPr>
        <w:tabs>
          <w:tab w:val="left" w:pos="0"/>
          <w:tab w:val="left" w:pos="360"/>
        </w:tabs>
        <w:spacing w:after="120"/>
        <w:jc w:val="both"/>
      </w:pPr>
      <w:bookmarkStart w:id="29" w:name="pr2102id"/>
      <w:bookmarkEnd w:id="29"/>
      <w:r>
        <w:rPr>
          <w:i/>
          <w:iCs/>
        </w:rPr>
        <w:t>Az érzelmi és társas kompetenciák fejlesztése</w:t>
      </w:r>
    </w:p>
    <w:p w:rsidR="00310E7B" w:rsidRDefault="00310E7B" w:rsidP="00310E7B">
      <w:pPr>
        <w:pStyle w:val="Szvegtrzs"/>
        <w:jc w:val="both"/>
      </w:pPr>
      <w:bookmarkStart w:id="30" w:name="pr2103id"/>
      <w:bookmarkEnd w:id="30"/>
      <w:r>
        <w:t>A biztonságot nyújtó nevelői magatartás magában foglalja a szakember érzelmi elérhetőségét és hitelességét, az érzelmek kifejezésére való ösztönzést, a pozitív és biztató üzenetek rendszeres közvetítését, a világos elvárások és határok megfogalmazását. A kisgyermek bölcsődébe kerülése több lehetőséget teremt a társas kapcsolatok megtapasztalására. Az együttlét helyzetei az én érvényesítés, a tolerancia, az empátia gyakorlásának színterei, amelyek hozzájárulnak az érzelmi és társas kompetenciák fejlesztéséhez.</w:t>
      </w:r>
    </w:p>
    <w:p w:rsidR="00310E7B" w:rsidRDefault="00310E7B" w:rsidP="00310E7B">
      <w:pPr>
        <w:pStyle w:val="Szvegtrzs"/>
        <w:jc w:val="both"/>
      </w:pPr>
      <w:bookmarkStart w:id="31" w:name="pr2104id"/>
      <w:bookmarkEnd w:id="31"/>
      <w:r>
        <w:t>Törekedni kell az együttélés szabályainak elfogadtatására, a mások iránti nyitottság megőrzésére. A kisgyermeknevelő feladata a kisgyermekek beszédkészségének fejlesztése érdekében az ingerekben gazdag, tiszta nyelvi környezet biztosítása, a kommunikációs kedv felkeltése és fenntartása a bölcsődei nevelés-gondozás minden helyzetében, mondókák, énekek, versek, mesék közvetítésével.</w:t>
      </w:r>
    </w:p>
    <w:p w:rsidR="00310E7B" w:rsidRDefault="00310E7B" w:rsidP="00310E7B">
      <w:pPr>
        <w:jc w:val="both"/>
      </w:pPr>
    </w:p>
    <w:p w:rsidR="00310E7B" w:rsidRDefault="00310E7B" w:rsidP="00310E7B">
      <w:pPr>
        <w:pStyle w:val="Szvegtrzs"/>
        <w:numPr>
          <w:ilvl w:val="0"/>
          <w:numId w:val="11"/>
        </w:numPr>
        <w:tabs>
          <w:tab w:val="left" w:pos="0"/>
          <w:tab w:val="left" w:pos="360"/>
        </w:tabs>
        <w:spacing w:after="120"/>
        <w:jc w:val="both"/>
      </w:pPr>
      <w:bookmarkStart w:id="32" w:name="pr2106id"/>
      <w:bookmarkEnd w:id="32"/>
      <w:r>
        <w:rPr>
          <w:i/>
          <w:iCs/>
        </w:rPr>
        <w:t>A megismerési folyamatok fejlődésének segítése</w:t>
      </w:r>
    </w:p>
    <w:p w:rsidR="00310E7B" w:rsidRDefault="00310E7B" w:rsidP="00310E7B">
      <w:pPr>
        <w:pStyle w:val="Szvegtrzs"/>
        <w:jc w:val="both"/>
      </w:pPr>
      <w:bookmarkStart w:id="33" w:name="pr2107id"/>
      <w:bookmarkEnd w:id="33"/>
      <w:r>
        <w:t>A kisgyermek érdeklődésének erősítése a játékos felfedezés és a cselekvéses tanulás lehetőségeinek megteremtése a kisgyermeknevelő aktív részvételével és a megfelelő környezet kialakításával történik. A bölcsődei nevelés-gondozás helyzeteiben a szakember ismeretet nyújt, segíti a tájékozódást, a tapasztalatok és élmények feldolgozását.</w:t>
      </w:r>
    </w:p>
    <w:p w:rsidR="00310E7B" w:rsidRDefault="00310E7B" w:rsidP="00310E7B">
      <w:pPr>
        <w:pStyle w:val="Szvegtrzs"/>
        <w:jc w:val="both"/>
      </w:pPr>
      <w:bookmarkStart w:id="34" w:name="pr2108id"/>
      <w:bookmarkEnd w:id="34"/>
      <w:r>
        <w:t>A kisgyermek igényeihez igazodó közös tevékenység során szerepet kap az élmények, viselkedési és helyzetmegoldási minták nyújtása, az önálló próbálkozás és a kreativitás támogatása.</w:t>
      </w:r>
    </w:p>
    <w:p w:rsidR="00310E7B" w:rsidRDefault="00310E7B" w:rsidP="00310E7B">
      <w:pPr>
        <w:pStyle w:val="Szvegtrzs"/>
        <w:jc w:val="both"/>
      </w:pPr>
      <w:bookmarkStart w:id="35" w:name="pr2109id"/>
      <w:bookmarkEnd w:id="35"/>
      <w:r>
        <w:t>Az önálló választás és a döntési képesség kialakulását segíti a bátorító, ösztönző nevelői magatartás.</w:t>
      </w:r>
    </w:p>
    <w:p w:rsidR="00310E7B" w:rsidRDefault="00310E7B" w:rsidP="00310E7B">
      <w:pPr>
        <w:tabs>
          <w:tab w:val="left" w:pos="360"/>
        </w:tabs>
        <w:jc w:val="both"/>
      </w:pP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  <w:rPr>
          <w:i/>
        </w:rPr>
      </w:pPr>
      <w:r>
        <w:rPr>
          <w:b/>
          <w:u w:val="single"/>
        </w:rPr>
        <w:t>7. A bölcsődei élet megszervezésének elvei</w:t>
      </w:r>
    </w:p>
    <w:p w:rsidR="00310E7B" w:rsidRDefault="00310E7B" w:rsidP="00310E7B">
      <w:pPr>
        <w:tabs>
          <w:tab w:val="left" w:pos="360"/>
        </w:tabs>
        <w:ind w:left="720"/>
        <w:jc w:val="both"/>
        <w:rPr>
          <w:i/>
        </w:rPr>
      </w:pPr>
    </w:p>
    <w:p w:rsidR="00310E7B" w:rsidRDefault="00310E7B" w:rsidP="00310E7B">
      <w:pPr>
        <w:tabs>
          <w:tab w:val="left" w:pos="360"/>
        </w:tabs>
        <w:jc w:val="both"/>
      </w:pPr>
      <w:r>
        <w:rPr>
          <w:b/>
        </w:rPr>
        <w:t>7.1. Kapcsolattartás a szülőkkel</w:t>
      </w:r>
    </w:p>
    <w:p w:rsidR="00310E7B" w:rsidRDefault="00310E7B" w:rsidP="00310E7B">
      <w:pPr>
        <w:pStyle w:val="Szvegtrzsbehzssal"/>
      </w:pPr>
      <w:r>
        <w:t>A szülők és a bölcsőde folyamatosan, kölcsönösen tájékoztatják egymást a gyermek fejlődéséről. A tájékoztatásnak mindig őszintének, hitelesnek, személyes hangvételűnek, etikai szempontból megfelelőnek, az érintettek személyiségi jogait tiszteletben tartónak kell lennie.</w:t>
      </w:r>
    </w:p>
    <w:p w:rsidR="00310E7B" w:rsidRDefault="00310E7B" w:rsidP="00310E7B">
      <w:pPr>
        <w:pStyle w:val="Szvegtrzsbehzssal"/>
      </w:pPr>
    </w:p>
    <w:p w:rsidR="00310E7B" w:rsidRDefault="00310E7B" w:rsidP="00310E7B">
      <w:pPr>
        <w:pStyle w:val="Szvegtrzsbehzssal"/>
      </w:pPr>
      <w:r>
        <w:t xml:space="preserve">A kapcsolattartásnak több formája van: </w:t>
      </w:r>
    </w:p>
    <w:p w:rsidR="00310E7B" w:rsidRDefault="00310E7B" w:rsidP="00310E7B">
      <w:pPr>
        <w:pStyle w:val="Listaszerbekezds1"/>
        <w:numPr>
          <w:ilvl w:val="0"/>
          <w:numId w:val="10"/>
        </w:numPr>
        <w:jc w:val="both"/>
      </w:pPr>
      <w:r>
        <w:t>nyílt napok: a bölcsődeválasztás előtt álló szülők betekintést nyerhetnek a bölcsődei élet mindennapjaiba</w:t>
      </w:r>
    </w:p>
    <w:p w:rsidR="00310E7B" w:rsidRDefault="00310E7B" w:rsidP="00310E7B">
      <w:pPr>
        <w:pStyle w:val="Listaszerbekezds1"/>
        <w:jc w:val="both"/>
      </w:pPr>
    </w:p>
    <w:p w:rsidR="00310E7B" w:rsidRDefault="00310E7B" w:rsidP="00310E7B">
      <w:pPr>
        <w:pStyle w:val="Listaszerbekezds1"/>
        <w:numPr>
          <w:ilvl w:val="0"/>
          <w:numId w:val="10"/>
        </w:numPr>
        <w:jc w:val="both"/>
      </w:pPr>
      <w:r>
        <w:t>családlátogatás</w:t>
      </w:r>
    </w:p>
    <w:p w:rsidR="00310E7B" w:rsidRDefault="00310E7B" w:rsidP="00310E7B">
      <w:pPr>
        <w:pStyle w:val="Szvegtrzsbehzssal"/>
        <w:ind w:left="360"/>
      </w:pPr>
      <w:r>
        <w:t>Célja: a családdal való kapcsolatfelvétel, a beszoktatást megelőzően, a gyermek otthoni környezetben való megismerése. Jelentősége: az ismert otthoni környezetben a szülők többsége nyitottabb, a kötetlen beszélgetés alatt több információt elmond a gyermeke szokásairól. Mindezt a kisgyermeknevelő láthatja maga is, ami a későbbiek során nagy segítséget jelenthet, tapasztalhatja a gyermek családban elfoglalt helyét. Fontos a kisgyermeknevelő hitelessége, a szakmai felkészültsége.</w:t>
      </w:r>
    </w:p>
    <w:p w:rsidR="00310E7B" w:rsidRDefault="00310E7B" w:rsidP="00310E7B">
      <w:pPr>
        <w:pStyle w:val="Szvegtrzsbehzssal"/>
        <w:ind w:left="360"/>
      </w:pPr>
    </w:p>
    <w:p w:rsidR="00310E7B" w:rsidRDefault="00310E7B" w:rsidP="00310E7B">
      <w:pPr>
        <w:pStyle w:val="Listaszerbekezds1"/>
        <w:numPr>
          <w:ilvl w:val="1"/>
          <w:numId w:val="1"/>
        </w:numPr>
        <w:tabs>
          <w:tab w:val="clear" w:pos="1080"/>
          <w:tab w:val="num" w:pos="0"/>
        </w:tabs>
        <w:ind w:left="720"/>
        <w:jc w:val="both"/>
      </w:pPr>
      <w:r>
        <w:t>szülői értekezletek és szülőcsoportos beszélgetések</w:t>
      </w:r>
    </w:p>
    <w:p w:rsidR="00310E7B" w:rsidRDefault="00310E7B" w:rsidP="00310E7B">
      <w:pPr>
        <w:ind w:left="360"/>
        <w:jc w:val="both"/>
      </w:pPr>
      <w:r>
        <w:t>A problémák megosztása, egymás meghallgatása segíti a szülői kompetencia érzés megtartását. Lehetőség van az egymástól hallott helyzetkezelési módok tovább gondolására, ezáltal a viselkedés repertoár bővítésére. A kisgyermeknevelőktől kapott indirekt megerősítések jó irányba befolyásolják a szülők nevelési szokásait.</w:t>
      </w:r>
    </w:p>
    <w:p w:rsidR="00310E7B" w:rsidRDefault="00310E7B" w:rsidP="00310E7B">
      <w:pPr>
        <w:ind w:left="360"/>
        <w:jc w:val="both"/>
      </w:pPr>
    </w:p>
    <w:p w:rsidR="00310E7B" w:rsidRDefault="00310E7B" w:rsidP="00310E7B">
      <w:pPr>
        <w:pStyle w:val="Listaszerbekezds1"/>
        <w:numPr>
          <w:ilvl w:val="1"/>
          <w:numId w:val="1"/>
        </w:numPr>
        <w:tabs>
          <w:tab w:val="clear" w:pos="1080"/>
          <w:tab w:val="num" w:pos="0"/>
        </w:tabs>
        <w:ind w:left="720"/>
        <w:jc w:val="both"/>
      </w:pPr>
      <w:r>
        <w:t>beszélgetések érkezéskor és hazamenetelkor</w:t>
      </w:r>
    </w:p>
    <w:p w:rsidR="00310E7B" w:rsidRDefault="00310E7B" w:rsidP="00310E7B">
      <w:pPr>
        <w:pStyle w:val="Listaszerbekezds1"/>
        <w:jc w:val="both"/>
      </w:pPr>
    </w:p>
    <w:p w:rsidR="00310E7B" w:rsidRDefault="00310E7B" w:rsidP="00310E7B">
      <w:pPr>
        <w:pStyle w:val="Listaszerbekezds1"/>
        <w:numPr>
          <w:ilvl w:val="1"/>
          <w:numId w:val="1"/>
        </w:numPr>
        <w:tabs>
          <w:tab w:val="clear" w:pos="1080"/>
          <w:tab w:val="num" w:pos="0"/>
        </w:tabs>
        <w:ind w:left="720"/>
        <w:jc w:val="both"/>
      </w:pPr>
      <w:r>
        <w:t>időpont egyeztetést követő egyéni beszélgetés</w:t>
      </w:r>
    </w:p>
    <w:p w:rsidR="00310E7B" w:rsidRDefault="00310E7B" w:rsidP="00310E7B">
      <w:pPr>
        <w:pStyle w:val="Listaszerbekezds1"/>
        <w:ind w:left="360"/>
        <w:jc w:val="both"/>
      </w:pPr>
    </w:p>
    <w:p w:rsidR="00310E7B" w:rsidRDefault="00310E7B" w:rsidP="00310E7B">
      <w:pPr>
        <w:pStyle w:val="Listaszerbekezds1"/>
        <w:numPr>
          <w:ilvl w:val="1"/>
          <w:numId w:val="1"/>
        </w:numPr>
        <w:tabs>
          <w:tab w:val="clear" w:pos="1080"/>
          <w:tab w:val="num" w:pos="0"/>
        </w:tabs>
        <w:ind w:left="720"/>
        <w:jc w:val="both"/>
      </w:pPr>
      <w:r>
        <w:t>szervezett programok /gyermeknap, kreatív délutánok stb./</w:t>
      </w:r>
    </w:p>
    <w:p w:rsidR="00310E7B" w:rsidRDefault="00310E7B" w:rsidP="00310E7B">
      <w:pPr>
        <w:ind w:left="360"/>
        <w:jc w:val="both"/>
      </w:pPr>
      <w:r>
        <w:t>Ezek a közös élmények, az emberi kapcsolatok és tapasztalatok, a tájékozottság gyarapításával nagymértékben hozzájárulhatnak a szülői kompetencia fejlődéséhez, a családi nevelésnek és a gyermek fejlődésének segítéséhez.</w:t>
      </w:r>
    </w:p>
    <w:p w:rsidR="00310E7B" w:rsidRDefault="00310E7B" w:rsidP="00310E7B">
      <w:pPr>
        <w:pStyle w:val="Listaszerbekezds1"/>
        <w:jc w:val="both"/>
      </w:pPr>
    </w:p>
    <w:p w:rsidR="00310E7B" w:rsidRDefault="00310E7B" w:rsidP="00310E7B">
      <w:pPr>
        <w:pStyle w:val="Listaszerbekezds1"/>
        <w:numPr>
          <w:ilvl w:val="1"/>
          <w:numId w:val="1"/>
        </w:numPr>
        <w:tabs>
          <w:tab w:val="clear" w:pos="1080"/>
          <w:tab w:val="num" w:pos="0"/>
        </w:tabs>
        <w:ind w:left="720"/>
        <w:jc w:val="both"/>
      </w:pPr>
      <w:r>
        <w:t>családi füzet</w:t>
      </w:r>
    </w:p>
    <w:p w:rsidR="00310E7B" w:rsidRDefault="00310E7B" w:rsidP="00310E7B">
      <w:pPr>
        <w:pStyle w:val="Listaszerbekezds1"/>
        <w:ind w:left="0"/>
        <w:jc w:val="both"/>
      </w:pPr>
    </w:p>
    <w:p w:rsidR="00310E7B" w:rsidRDefault="00310E7B" w:rsidP="00310E7B">
      <w:pPr>
        <w:pStyle w:val="Listaszerbekezds1"/>
        <w:numPr>
          <w:ilvl w:val="1"/>
          <w:numId w:val="1"/>
        </w:numPr>
        <w:tabs>
          <w:tab w:val="clear" w:pos="1080"/>
          <w:tab w:val="num" w:pos="0"/>
        </w:tabs>
        <w:ind w:left="720"/>
        <w:jc w:val="both"/>
      </w:pPr>
      <w:r>
        <w:t>hirdetőtábla</w:t>
      </w:r>
    </w:p>
    <w:p w:rsidR="00310E7B" w:rsidRDefault="00310E7B" w:rsidP="00310E7B">
      <w:pPr>
        <w:jc w:val="both"/>
      </w:pPr>
    </w:p>
    <w:p w:rsidR="00310E7B" w:rsidRDefault="00310E7B" w:rsidP="00310E7B">
      <w:pPr>
        <w:tabs>
          <w:tab w:val="left" w:pos="360"/>
        </w:tabs>
        <w:jc w:val="both"/>
      </w:pPr>
      <w:r>
        <w:rPr>
          <w:b/>
        </w:rPr>
        <w:t>7.2. Szülővel történő fokozatos beszoktatás</w:t>
      </w:r>
    </w:p>
    <w:p w:rsidR="00310E7B" w:rsidRDefault="00310E7B" w:rsidP="00310E7B">
      <w:pPr>
        <w:pStyle w:val="Szvegtrzsbehzssal"/>
      </w:pPr>
      <w:r>
        <w:t>A szülővel történő fokozatos beszoktatás módszerének alkalmazása, a családdal való együttműködést helyezi előtérbe. A szülő jelenléte biztonságot ad a kisgyermeknek, és megkönnyíti az új környezethez való alkalmazkodását. A kisgyermek és a kisgyermeknevelő között fokozatosan kialakuló érzelmi kötődés segíti a gyermeket új környezete elfogadásában, megkönnyíti a beilleszkedést, csökkenti az adaptáció során fellépő negatív tüneteket.</w:t>
      </w:r>
    </w:p>
    <w:p w:rsidR="00310E7B" w:rsidRDefault="00310E7B" w:rsidP="00310E7B">
      <w:pPr>
        <w:pStyle w:val="Szvegtrzsbehzssal"/>
        <w:ind w:left="340"/>
      </w:pPr>
    </w:p>
    <w:p w:rsidR="00310E7B" w:rsidRDefault="00310E7B" w:rsidP="00310E7B">
      <w:pPr>
        <w:pStyle w:val="Szvegtrzsbehzssal"/>
      </w:pPr>
      <w:r>
        <w:rPr>
          <w:b/>
        </w:rPr>
        <w:t xml:space="preserve">7.3. „Saját kisgyermeknevelő” rendszer </w:t>
      </w:r>
    </w:p>
    <w:p w:rsidR="00310E7B" w:rsidRDefault="00310E7B" w:rsidP="00310E7B">
      <w:pPr>
        <w:pStyle w:val="Szvegtrzsbehzssal"/>
        <w:rPr>
          <w:b/>
        </w:rPr>
      </w:pPr>
      <w:r>
        <w:t>A saját kisgyermeknevelő rendszer a személyi állandóság elvén működik. A saját kisgyermeknevelő szoktatja be a gyermeket a bölcsődébe, és a bölcsődébe járás egész időtartalma alatt a kisgyermeknevelője. Ezáltal több figyelem jut minden gyermekre, számon lehet tartani a gyermekek egyéni igényeit, problémáit, szokásait, elsősorban a saját kisgyermeknevelő segíti át őket a bölcsődei élet során adódó nehézségeken.</w:t>
      </w:r>
    </w:p>
    <w:p w:rsidR="00310E7B" w:rsidRDefault="00310E7B" w:rsidP="00310E7B">
      <w:pPr>
        <w:pStyle w:val="Szvegtrzsbehzssal"/>
        <w:rPr>
          <w:b/>
        </w:rPr>
      </w:pPr>
    </w:p>
    <w:p w:rsidR="00310E7B" w:rsidRDefault="00310E7B" w:rsidP="00310E7B">
      <w:pPr>
        <w:pStyle w:val="Szvegtrzsbehzssal"/>
        <w:tabs>
          <w:tab w:val="left" w:pos="360"/>
        </w:tabs>
      </w:pPr>
      <w:r>
        <w:rPr>
          <w:b/>
        </w:rPr>
        <w:t>7.4. A folyamatos és rugalmas napirend feltételeinek megteremtése</w:t>
      </w:r>
    </w:p>
    <w:p w:rsidR="00310E7B" w:rsidRDefault="00310E7B" w:rsidP="00310E7B">
      <w:pPr>
        <w:pStyle w:val="Szvegtrzsbehzssal"/>
        <w:rPr>
          <w:i/>
          <w:u w:val="single"/>
        </w:rPr>
      </w:pPr>
      <w:r>
        <w:t>A jól szervezett folyamatos és rugalmas napirend a gyermekek igényeinek, szükségleteinek kielégítését, a nyugodt, folyamatos gondozás feltételeit, annak megvalósítását kívánja biztosítani, megteremtve a biztonságérzetet, a kiszámíthatóságot, az aktivitás és az önállósodás lehetőségét. A napirenden belül az egyes gyermek igényeit úgy kell kielégíteni, hogy közben a csoport életében is áttekinthető rendszer legyen, a gyermekek tájékozódhassanak a várható eseményekről, kiiktatódjon a felesleges várakozási idő. Ez egyben a csoport belső nyugalmát is biztosítja.</w:t>
      </w:r>
    </w:p>
    <w:p w:rsidR="00310E7B" w:rsidRDefault="00310E7B" w:rsidP="00310E7B">
      <w:pPr>
        <w:pStyle w:val="Szvegtrzsbehzssal"/>
        <w:rPr>
          <w:i/>
          <w:u w:val="single"/>
        </w:rPr>
      </w:pPr>
    </w:p>
    <w:p w:rsidR="00310E7B" w:rsidRDefault="00310E7B" w:rsidP="00310E7B">
      <w:pPr>
        <w:jc w:val="both"/>
        <w:rPr>
          <w:u w:val="single"/>
        </w:rPr>
      </w:pPr>
      <w:r>
        <w:rPr>
          <w:b/>
          <w:u w:val="single"/>
        </w:rPr>
        <w:t>8. A bölcsődei gondozás-nevelés főbb helyzeteinek megvalósítása</w:t>
      </w:r>
    </w:p>
    <w:p w:rsidR="00310E7B" w:rsidRDefault="00310E7B" w:rsidP="00310E7B">
      <w:pPr>
        <w:jc w:val="both"/>
        <w:rPr>
          <w:u w:val="single"/>
        </w:rPr>
      </w:pPr>
    </w:p>
    <w:p w:rsidR="00310E7B" w:rsidRDefault="00310E7B" w:rsidP="00310E7B">
      <w:pPr>
        <w:pStyle w:val="Szvegtrzsbehzssal"/>
      </w:pPr>
      <w:r>
        <w:t>A gondozás, öltözködés, tisztába tevés, WC használat, kézmosás, étkezés, és a játék a bölcsődei élet egyenrangúan fontos helyzetei, melyekben lényeges a gyermek szabad aktivitás iránti igényének és kompetencia érzésének erősítése.</w:t>
      </w:r>
    </w:p>
    <w:p w:rsidR="00310E7B" w:rsidRDefault="00310E7B" w:rsidP="00310E7B">
      <w:pPr>
        <w:pStyle w:val="Szvegtrzsbehzssal"/>
      </w:pPr>
    </w:p>
    <w:p w:rsidR="00310E7B" w:rsidRDefault="00310E7B" w:rsidP="00310E7B">
      <w:pPr>
        <w:pStyle w:val="Szvegtrzsbehzssal"/>
      </w:pPr>
      <w:r>
        <w:t>A</w:t>
      </w:r>
      <w:r>
        <w:rPr>
          <w:b/>
        </w:rPr>
        <w:t xml:space="preserve"> gondozás </w:t>
      </w:r>
      <w:r>
        <w:t xml:space="preserve">bensőséges interakciós helyzet kisgyermeknevelő és gyermek között, melynek elsődleges célja a gyermek testi szükségleteinek kielégítése. A személyes és szociális kompetencia kialakulásának egyik feltétele, hogy a gyermek csecsemőkortól kezdve aktívan vehessen részt a gondozási helyzetekben, lehetősége legyen úgy próbálkozni, hogy közben érzi a kisgyermeknevelő figyelmét, biztatását, támogató segítségét. Lényeges az elegendő idő biztosítása, mivel az egyes mozzanatok megtanulása hosszú gyakorlást igényel. </w:t>
      </w:r>
    </w:p>
    <w:p w:rsidR="00310E7B" w:rsidRDefault="00310E7B" w:rsidP="00310E7B">
      <w:pPr>
        <w:pStyle w:val="Szvegtrzsbehzssal"/>
      </w:pPr>
    </w:p>
    <w:p w:rsidR="00310E7B" w:rsidRDefault="00310E7B" w:rsidP="00310E7B">
      <w:pPr>
        <w:pStyle w:val="Szvegtrzsbehzssal"/>
      </w:pPr>
      <w:r>
        <w:t xml:space="preserve">A </w:t>
      </w:r>
      <w:r>
        <w:rPr>
          <w:b/>
        </w:rPr>
        <w:t xml:space="preserve">játék </w:t>
      </w:r>
      <w:r>
        <w:t>a gyermekkor legfontosabb tevékenysége, amely segíti a gyermeket a világ megismerésében és befogadásában, elősegíti a testi, az érzelmi, az értelmi, és a szociális fejlődést. A kisgyermeknevelő a játék feltételeinek biztosításával és nevelői magatartásával támogatja az elmélyült, nyugodt játéktevékenységet, a kreativitást. A játék ad elsősorban lehetőséget a társkapcsolatok fejlődéséhez.</w:t>
      </w:r>
    </w:p>
    <w:p w:rsidR="00310E7B" w:rsidRDefault="00310E7B" w:rsidP="00310E7B">
      <w:pPr>
        <w:pStyle w:val="Szvegtrzsbehzssal"/>
      </w:pPr>
    </w:p>
    <w:p w:rsidR="00310E7B" w:rsidRDefault="00310E7B" w:rsidP="00310E7B">
      <w:pPr>
        <w:pStyle w:val="Szvegtrzsbehzssal"/>
      </w:pPr>
      <w:r>
        <w:t xml:space="preserve">A személyes kapcsolatban, játékhelyzetekben átélt </w:t>
      </w:r>
      <w:r>
        <w:rPr>
          <w:b/>
        </w:rPr>
        <w:t>mondókázás, éneklés</w:t>
      </w:r>
      <w:r>
        <w:t>, zenehallgatás pozitív érzelmeket keltenek, örömélményt, érzelmi biztonságot adnak a kisgyermeknek. Az ismétlődések, a játékos mozdulatok megerősítik a zenei élményt, a zenei emlékezetet.</w:t>
      </w:r>
    </w:p>
    <w:p w:rsidR="00310E7B" w:rsidRDefault="00310E7B" w:rsidP="00310E7B">
      <w:pPr>
        <w:pStyle w:val="Szvegtrzsbehzssal"/>
      </w:pPr>
      <w:r>
        <w:t xml:space="preserve">A </w:t>
      </w:r>
      <w:r>
        <w:rPr>
          <w:b/>
        </w:rPr>
        <w:t>vers, mese</w:t>
      </w:r>
      <w:r>
        <w:t xml:space="preserve"> nagy hatással van a kisgyermek érzelmi-, értelmi- (ezen belül beszéd, gondolkodás, emlékezet és képzelet) és szocializáció fejlődésére. A versnek elsősorban a ritmusa, a mesének pedig a tartalma hat az érzelmeken keresztül a személyiségre.</w:t>
      </w:r>
    </w:p>
    <w:p w:rsidR="00310E7B" w:rsidRDefault="00310E7B" w:rsidP="00310E7B">
      <w:pPr>
        <w:pStyle w:val="Szvegtrzsbehzssal"/>
      </w:pPr>
    </w:p>
    <w:p w:rsidR="00310E7B" w:rsidRDefault="00310E7B" w:rsidP="00310E7B">
      <w:pPr>
        <w:pStyle w:val="Szvegtrzsbehzssal"/>
      </w:pPr>
      <w:r>
        <w:t xml:space="preserve">Az </w:t>
      </w:r>
      <w:r>
        <w:rPr>
          <w:b/>
        </w:rPr>
        <w:t>alkotó tevékenység</w:t>
      </w:r>
      <w:r>
        <w:t xml:space="preserve"> során az öröm forrása maga a tevékenység- az érzelmek feldolgozása és kifejezése, az önkifejezés, az alkotás- nem az eredmény. A kisgyermeknevelő a feltételek biztosításával, az egyes technikák megmutatásával, a gyermek pillanatnyi igényeinek megfelelő technikai segítéssel, az alkotókedv ébren tartásával, a gyermek alkotásának elismerésével és megbecsülésével, megőrzésével segítheti az alkotó tevékenységek iránti érdeklődést és a személyiségfejlődésre gyakorolt hatások érvényesülését.</w:t>
      </w:r>
    </w:p>
    <w:p w:rsidR="00310E7B" w:rsidRDefault="00310E7B" w:rsidP="00310E7B">
      <w:pPr>
        <w:pStyle w:val="Szvegtrzsbehzssal"/>
      </w:pPr>
    </w:p>
    <w:p w:rsidR="00310E7B" w:rsidRDefault="00310E7B" w:rsidP="00310E7B">
      <w:pPr>
        <w:pStyle w:val="Szvegtrzsbehzssal"/>
      </w:pPr>
      <w:r>
        <w:t xml:space="preserve">Csecsemő- és kisgyermekkorban a </w:t>
      </w:r>
      <w:r>
        <w:rPr>
          <w:b/>
        </w:rPr>
        <w:t>mozgás</w:t>
      </w:r>
      <w:r>
        <w:t xml:space="preserve"> alapvető formái alakulnak ki, fejlődnek. A mozgásigény rendkívül nagy, az egészséges gyermek örömmel gyakorolja a mozgást. Mind a szobában, mind az udvaron biztosítani kell a gyermekek számára minél nagyobb mozgásteret, mozgásfejlesztő játékokat, melyek használata során gyakorolják a gyermekek az egyes mozgásformákat, fejlődik mozgáskoordinációjuk, harmonikussá válik mozgásuk.</w:t>
      </w:r>
    </w:p>
    <w:p w:rsidR="00310E7B" w:rsidRDefault="00310E7B" w:rsidP="00310E7B">
      <w:pPr>
        <w:pStyle w:val="Szvegtrzsbehzssal"/>
      </w:pPr>
    </w:p>
    <w:p w:rsidR="00310E7B" w:rsidRDefault="00310E7B" w:rsidP="00310E7B">
      <w:pPr>
        <w:autoSpaceDE w:val="0"/>
        <w:jc w:val="both"/>
        <w:rPr>
          <w:rFonts w:eastAsia="TimesNewRoman"/>
        </w:rPr>
      </w:pPr>
      <w:r>
        <w:rPr>
          <w:rFonts w:eastAsia="TimesNewRoman"/>
        </w:rPr>
        <w:t xml:space="preserve">A bölcsődei nevelés- gondozás területén a </w:t>
      </w:r>
      <w:r>
        <w:rPr>
          <w:rFonts w:eastAsia="TimesNewRoman"/>
          <w:b/>
        </w:rPr>
        <w:t>tanulás</w:t>
      </w:r>
      <w:r>
        <w:rPr>
          <w:rFonts w:eastAsia="TimesNewRoman"/>
        </w:rPr>
        <w:t xml:space="preserve"> fogalmát a lehető legtágabban értelmezzük: minden olyan tapasztalat- és/vagy információszerzési folyamat tanulás, amely tartós változást idéz elő a viselkedésben és/vagy a gondolkodásban. </w:t>
      </w:r>
    </w:p>
    <w:p w:rsidR="00310E7B" w:rsidRDefault="00310E7B" w:rsidP="00310E7B">
      <w:pPr>
        <w:autoSpaceDE w:val="0"/>
        <w:jc w:val="both"/>
        <w:rPr>
          <w:rFonts w:eastAsia="TimesNewRoman"/>
        </w:rPr>
      </w:pPr>
      <w:r>
        <w:rPr>
          <w:rFonts w:eastAsia="TimesNewRoman"/>
        </w:rPr>
        <w:t xml:space="preserve">A tanulás a gyermek korából és fejlettségéből adódó tevékenység, illetve tevékenységbe ágyazottan történik. A tanulás legfontosabb irányítója a személyes kíváncsiság, az érdeklődés. </w:t>
      </w:r>
    </w:p>
    <w:p w:rsidR="00310E7B" w:rsidRDefault="00310E7B" w:rsidP="00310E7B">
      <w:pPr>
        <w:autoSpaceDE w:val="0"/>
        <w:jc w:val="both"/>
        <w:rPr>
          <w:rFonts w:eastAsia="TimesNewRoman"/>
        </w:rPr>
      </w:pPr>
      <w:r>
        <w:rPr>
          <w:rFonts w:eastAsia="TimesNewRoman"/>
        </w:rPr>
        <w:t>A kisgyermekkori tanulás színterei a természetes élethelyzetek: a gondozás és a játék, a felnőttel és a társakkal való együttes tevékenység és kommunikáció. A tanulás formái: utánzás, spontán játékos tapasztalatszerzés, a kisgyermeknevelő- gyermek interakcióból származó ismeretszerzés és szokáskialakítás.</w:t>
      </w:r>
    </w:p>
    <w:p w:rsidR="00310E7B" w:rsidRDefault="00310E7B" w:rsidP="00310E7B">
      <w:pPr>
        <w:autoSpaceDE w:val="0"/>
        <w:jc w:val="both"/>
        <w:rPr>
          <w:rFonts w:eastAsia="TimesNewRoman"/>
        </w:rPr>
      </w:pPr>
    </w:p>
    <w:p w:rsidR="00310E7B" w:rsidRPr="0027387A" w:rsidRDefault="00310E7B" w:rsidP="00310E7B">
      <w:pPr>
        <w:spacing w:line="100" w:lineRule="atLeast"/>
        <w:jc w:val="both"/>
        <w:rPr>
          <w:b/>
          <w:bCs/>
          <w:color w:val="000000"/>
          <w:kern w:val="1"/>
          <w:u w:val="single"/>
        </w:rPr>
      </w:pPr>
      <w:r w:rsidRPr="0027387A">
        <w:rPr>
          <w:b/>
          <w:bCs/>
          <w:color w:val="000000"/>
          <w:kern w:val="1"/>
          <w:u w:val="single"/>
        </w:rPr>
        <w:t>9.  Az alapellátáson túli, a családi nevelést támogató szolgáltatások</w:t>
      </w:r>
    </w:p>
    <w:p w:rsidR="00310E7B" w:rsidRPr="0027387A" w:rsidRDefault="00310E7B" w:rsidP="00310E7B">
      <w:pPr>
        <w:spacing w:line="100" w:lineRule="atLeast"/>
        <w:jc w:val="both"/>
        <w:rPr>
          <w:color w:val="000000"/>
          <w:kern w:val="1"/>
        </w:rPr>
      </w:pPr>
    </w:p>
    <w:p w:rsidR="00310E7B" w:rsidRPr="0027387A" w:rsidRDefault="00310E7B" w:rsidP="00310E7B">
      <w:pPr>
        <w:spacing w:line="100" w:lineRule="atLeast"/>
        <w:jc w:val="both"/>
        <w:rPr>
          <w:b/>
          <w:bCs/>
          <w:color w:val="000000"/>
          <w:kern w:val="1"/>
        </w:rPr>
      </w:pPr>
      <w:r w:rsidRPr="0027387A">
        <w:rPr>
          <w:b/>
          <w:bCs/>
          <w:color w:val="000000"/>
          <w:kern w:val="1"/>
        </w:rPr>
        <w:t>9.1.  Időszakos gyermekfelügyelet</w:t>
      </w:r>
    </w:p>
    <w:p w:rsidR="00310E7B" w:rsidRPr="0027387A" w:rsidRDefault="00310E7B" w:rsidP="00310E7B">
      <w:pPr>
        <w:spacing w:line="100" w:lineRule="atLeast"/>
        <w:jc w:val="both"/>
        <w:rPr>
          <w:b/>
          <w:bCs/>
          <w:color w:val="000000"/>
          <w:kern w:val="1"/>
        </w:rPr>
      </w:pPr>
    </w:p>
    <w:p w:rsidR="00310E7B" w:rsidRPr="0027387A" w:rsidRDefault="00310E7B" w:rsidP="00310E7B">
      <w:pPr>
        <w:ind w:firstLine="720"/>
        <w:jc w:val="both"/>
        <w:rPr>
          <w:color w:val="000000"/>
          <w:kern w:val="1"/>
        </w:rPr>
      </w:pPr>
      <w:r w:rsidRPr="0027387A">
        <w:rPr>
          <w:color w:val="000000"/>
          <w:kern w:val="1"/>
        </w:rPr>
        <w:t>A bölcsődei alapellátás prioritása mellett családtámogató szolgáltatás szervezhető</w:t>
      </w:r>
      <w:bookmarkStart w:id="36" w:name="_Hlk139276060"/>
      <w:r w:rsidRPr="0027387A">
        <w:rPr>
          <w:color w:val="000000"/>
          <w:kern w:val="1"/>
        </w:rPr>
        <w:t xml:space="preserve">. </w:t>
      </w:r>
      <w:bookmarkEnd w:id="36"/>
      <w:r w:rsidRPr="0027387A">
        <w:rPr>
          <w:color w:val="000000"/>
          <w:kern w:val="1"/>
        </w:rPr>
        <w:t xml:space="preserve">Az időszakos gyermekfelügyelet keretében a gyermek számára a szülő által igényelt alkalommal és időtartamban gyermekfelügyeleti szolgáltatás nyújtható a normál bölcsődei csoport üres férőhelyein. </w:t>
      </w:r>
    </w:p>
    <w:p w:rsidR="00310E7B" w:rsidRPr="0027387A" w:rsidRDefault="00310E7B" w:rsidP="00310E7B">
      <w:pPr>
        <w:ind w:firstLine="720"/>
        <w:jc w:val="both"/>
        <w:rPr>
          <w:color w:val="000000"/>
          <w:kern w:val="1"/>
        </w:rPr>
      </w:pPr>
      <w:r w:rsidRPr="0027387A">
        <w:rPr>
          <w:color w:val="000000"/>
          <w:kern w:val="1"/>
        </w:rPr>
        <w:t xml:space="preserve">A szolgáltatást az 1 – 3,5 éves (nem óvodaköteles) korú  gyermekeknek és szüleiknek kínáljuk. Az időszakos gyermekfelügyelet lehetőséget nyújt arra, hogy bölcsődei felvétel nélkül - a szülők igényeinek megfelelően - a gyermek néhány órát a kortársai között töltsön szakképzett kisgyermeknevelők gondozásával, nevelésével. Az időszakos gyermekfelügyeletért járó térítési díjat előre legkésőbb a szolgáltatás igénybevételét megelőző napon kell megfizetni, étkezés igénybevétele esetén az étkezési térítési díjjal együtt. </w:t>
      </w:r>
    </w:p>
    <w:p w:rsidR="00310E7B" w:rsidRPr="0027387A" w:rsidRDefault="00310E7B" w:rsidP="00310E7B">
      <w:pPr>
        <w:ind w:firstLine="720"/>
        <w:jc w:val="both"/>
        <w:rPr>
          <w:color w:val="000000"/>
          <w:kern w:val="1"/>
        </w:rPr>
      </w:pPr>
      <w:r w:rsidRPr="0027387A">
        <w:rPr>
          <w:color w:val="000000"/>
          <w:kern w:val="1"/>
        </w:rPr>
        <w:t xml:space="preserve">Ahhoz, hogy a szolgáltatás zavartalanul működjön szükséges, hogy a szülő az igényét legkésőbb 2 nappal előre jelezze. </w:t>
      </w:r>
    </w:p>
    <w:p w:rsidR="00310E7B" w:rsidRPr="0027387A" w:rsidRDefault="00310E7B" w:rsidP="00310E7B">
      <w:pPr>
        <w:ind w:firstLine="720"/>
        <w:jc w:val="both"/>
        <w:rPr>
          <w:color w:val="000000"/>
          <w:kern w:val="1"/>
        </w:rPr>
      </w:pPr>
      <w:r w:rsidRPr="0027387A">
        <w:rPr>
          <w:bCs/>
          <w:color w:val="000000"/>
          <w:kern w:val="1"/>
        </w:rPr>
        <w:t>A szolgáltatás igénybevételének feltétele, hogy a szülő bemutatja a kötelező védőoltásokról szóló igazolást, illetve a gyermek egészségügyi kiskönyvét.</w:t>
      </w:r>
      <w:r w:rsidRPr="0027387A">
        <w:rPr>
          <w:color w:val="000000"/>
          <w:kern w:val="1"/>
        </w:rPr>
        <w:t xml:space="preserve"> A szülő elfoglaltsága idejére, néhány órára abban az esetben kérheti gyermeke időszakos felügyeletét, ha már néhány alkalommal fokozatosan szoktatta az új, bölcsődei környezethez. Az időszakos gyermekfelügyeletet csak egészséges gyermekek vehetik igénybe. </w:t>
      </w:r>
    </w:p>
    <w:p w:rsidR="00310E7B" w:rsidRPr="0027387A" w:rsidRDefault="00310E7B" w:rsidP="00310E7B">
      <w:pPr>
        <w:jc w:val="both"/>
        <w:rPr>
          <w:color w:val="000000"/>
          <w:kern w:val="1"/>
        </w:rPr>
      </w:pPr>
      <w:r w:rsidRPr="0027387A">
        <w:rPr>
          <w:color w:val="000000"/>
          <w:kern w:val="1"/>
        </w:rPr>
        <w:t xml:space="preserve">Az intézményvezető, illetve a kisgyermeknevelő a gyermek személyi adatain kívül rögzíti a </w:t>
      </w:r>
    </w:p>
    <w:p w:rsidR="00310E7B" w:rsidRPr="0027387A" w:rsidRDefault="00310E7B" w:rsidP="00310E7B">
      <w:pPr>
        <w:jc w:val="both"/>
        <w:rPr>
          <w:color w:val="000000"/>
          <w:kern w:val="1"/>
        </w:rPr>
      </w:pPr>
      <w:r w:rsidRPr="0027387A">
        <w:rPr>
          <w:color w:val="000000"/>
          <w:kern w:val="1"/>
        </w:rPr>
        <w:t xml:space="preserve">szolgáltatás igénybevételének a napját, időtartamát és azt, hogy kinek adható ki a gyermek, kit </w:t>
      </w:r>
    </w:p>
    <w:p w:rsidR="00310E7B" w:rsidRPr="0027387A" w:rsidRDefault="00310E7B" w:rsidP="00310E7B">
      <w:pPr>
        <w:jc w:val="both"/>
        <w:rPr>
          <w:color w:val="000000"/>
          <w:kern w:val="1"/>
        </w:rPr>
      </w:pPr>
      <w:r w:rsidRPr="0027387A">
        <w:rPr>
          <w:color w:val="000000"/>
          <w:kern w:val="1"/>
        </w:rPr>
        <w:t>és hol lehet értesíteni sürgős esetben.</w:t>
      </w:r>
    </w:p>
    <w:p w:rsidR="00310E7B" w:rsidRDefault="00310E7B" w:rsidP="00310E7B">
      <w:pPr>
        <w:autoSpaceDE w:val="0"/>
        <w:jc w:val="both"/>
        <w:rPr>
          <w:rFonts w:eastAsia="TimesNewRoman"/>
        </w:rPr>
      </w:pPr>
      <w:r w:rsidRPr="0027387A">
        <w:rPr>
          <w:color w:val="000000"/>
          <w:kern w:val="1"/>
        </w:rPr>
        <w:t>A szolgáltatás zökkenőmentes lebonyolításáért, annak megszervezéséért a bölcsőde vezetője felelős.</w:t>
      </w:r>
    </w:p>
    <w:p w:rsidR="00310E7B" w:rsidRDefault="00310E7B" w:rsidP="00310E7B">
      <w:pPr>
        <w:autoSpaceDE w:val="0"/>
        <w:jc w:val="both"/>
        <w:rPr>
          <w:rFonts w:eastAsia="TimesNewRoman"/>
        </w:rPr>
      </w:pPr>
    </w:p>
    <w:p w:rsidR="00310E7B" w:rsidRDefault="00310E7B" w:rsidP="00310E7B">
      <w:pPr>
        <w:spacing w:line="276" w:lineRule="auto"/>
        <w:jc w:val="both"/>
      </w:pPr>
      <w:r>
        <w:rPr>
          <w:b/>
          <w:u w:val="single"/>
        </w:rPr>
        <w:t>10. Jogvédelem</w:t>
      </w:r>
    </w:p>
    <w:p w:rsidR="00310E7B" w:rsidRDefault="00310E7B" w:rsidP="00310E7B">
      <w:pPr>
        <w:spacing w:line="276" w:lineRule="auto"/>
        <w:jc w:val="both"/>
      </w:pPr>
    </w:p>
    <w:p w:rsidR="00310E7B" w:rsidRDefault="00310E7B" w:rsidP="00310E7B">
      <w:pPr>
        <w:spacing w:line="276" w:lineRule="auto"/>
        <w:jc w:val="both"/>
      </w:pPr>
      <w:r>
        <w:t xml:space="preserve">A Bölcsődék munkájuk során tiszteletben tartják az ellátásba bekerült gyermekek és hozzátartozóik jogait. Az intézmények dolgozói törekszenek a gyermeki jogok érvényre juttatására. Jogsértés észlelésénél jogvédelmet kér, és azonnal értesíti a gyermekvédelemben hatáskörrel rendelkező hatóságot. Az adatkezelés során különös figyelmet fordít a gyermek személyiségi jogainak védelmére, adatot csak jogszabály felhatalmazása alapján az arra illetékes személynek adhat ki. Az adatkezelést a </w:t>
      </w:r>
      <w:r>
        <w:rPr>
          <w:bCs/>
        </w:rPr>
        <w:t>2011. évi CXII. törvény (Infotv.) szabályozza.</w:t>
      </w:r>
    </w:p>
    <w:p w:rsidR="00310E7B" w:rsidRDefault="00310E7B" w:rsidP="00310E7B">
      <w:pPr>
        <w:spacing w:line="276" w:lineRule="auto"/>
        <w:jc w:val="both"/>
      </w:pPr>
      <w:r>
        <w:t xml:space="preserve">Az ellátást igénybe vevőnek joga van a szociális helyzetére, egészségi és mentális állapotára való tekintettel egyéni szükségletei, speciális helyzete vagy állapota alapján a szolgáltatás igénybevételére, az egyenlő bánásmódra, vallási és etnikai hovatartozásra való tekintet nélkül. </w:t>
      </w:r>
    </w:p>
    <w:p w:rsidR="00310E7B" w:rsidRDefault="00310E7B" w:rsidP="00310E7B">
      <w:pPr>
        <w:spacing w:line="276" w:lineRule="auto"/>
        <w:jc w:val="both"/>
      </w:pPr>
      <w:r>
        <w:t>- Az ellátás megkezdésekor az ellátásra jogosult gyermeket és törvényes képviselőjét, tájékoztatni kell az ellátás tartamáról és feltételeiről. Az ellátás megkezdésekor az ellátást nyújtó felhívja a gyermek törvényes képviselőjét az intézményi nyilvántartásokhoz szükséges adatok szolgáltatására. Minden eszközzel biztosítani kell az igénybe vevőnek az Alaptörvényben és jogszabályban alapvetően meghatározott jogait.</w:t>
      </w:r>
    </w:p>
    <w:p w:rsidR="00310E7B" w:rsidRDefault="00310E7B" w:rsidP="00310E7B">
      <w:pPr>
        <w:spacing w:line="276" w:lineRule="auto"/>
        <w:jc w:val="both"/>
      </w:pPr>
      <w:r>
        <w:t>Az igénybe vevő személyes adatainak védelme az intézmény alapvető feladata.</w:t>
      </w:r>
    </w:p>
    <w:p w:rsidR="00310E7B" w:rsidRDefault="00310E7B" w:rsidP="00310E7B">
      <w:pPr>
        <w:spacing w:line="276" w:lineRule="auto"/>
        <w:jc w:val="both"/>
        <w:rPr>
          <w:b/>
          <w:u w:val="single"/>
        </w:rPr>
      </w:pPr>
      <w:r>
        <w:t xml:space="preserve">A gyermeket megillető jogok érvényesülését a területileg illetékes gyermekjogi képviselő is figyelemmel kíséri. A gyermekjogi képviselő ellátja a gyermekvédelmi gondoskodásban részesülő gyermek e törvényben meghatározott jogainak védelmét, és segíti a gyermeket jogai megismerésében és érvényesítésében, valamint kötelességei megismerésében és teljesítésében. A gyermekjogi képviselő kiemelt figyelmet fordít a különleges vagy speciális ellátást igénylő gyermekek védelmére. </w:t>
      </w:r>
    </w:p>
    <w:p w:rsidR="00310E7B" w:rsidRDefault="00310E7B" w:rsidP="00310E7B">
      <w:pPr>
        <w:tabs>
          <w:tab w:val="decimal" w:pos="-1560"/>
          <w:tab w:val="left" w:pos="567"/>
        </w:tabs>
        <w:jc w:val="both"/>
        <w:rPr>
          <w:b/>
          <w:u w:val="single"/>
        </w:rPr>
      </w:pPr>
    </w:p>
    <w:p w:rsidR="00310E7B" w:rsidRDefault="00310E7B" w:rsidP="00310E7B">
      <w:pPr>
        <w:tabs>
          <w:tab w:val="decimal" w:pos="-1560"/>
          <w:tab w:val="left" w:pos="851"/>
        </w:tabs>
        <w:ind w:left="284" w:hanging="284"/>
        <w:jc w:val="both"/>
      </w:pPr>
      <w:r>
        <w:rPr>
          <w:b/>
        </w:rPr>
        <w:t>10.1 Gyermeki jogok</w:t>
      </w:r>
      <w:r>
        <w:t xml:space="preserve"> </w:t>
      </w:r>
    </w:p>
    <w:p w:rsidR="00310E7B" w:rsidRDefault="00310E7B" w:rsidP="00310E7B">
      <w:pPr>
        <w:tabs>
          <w:tab w:val="decimal" w:pos="-1560"/>
          <w:tab w:val="left" w:pos="851"/>
        </w:tabs>
        <w:ind w:left="284" w:hanging="284"/>
        <w:jc w:val="both"/>
      </w:pPr>
      <w:r>
        <w:tab/>
      </w:r>
    </w:p>
    <w:p w:rsidR="00310E7B" w:rsidRDefault="00310E7B" w:rsidP="00310E7B">
      <w:pPr>
        <w:tabs>
          <w:tab w:val="decimal" w:pos="-1560"/>
          <w:tab w:val="left" w:pos="851"/>
        </w:tabs>
        <w:ind w:left="284" w:hanging="284"/>
        <w:jc w:val="both"/>
      </w:pPr>
      <w:r>
        <w:t>A gyermekek védelméről és a gyámügyi igazgatásról szóló1997. évi XXXI. évi törvény (továbbiakban: Gyvt.) értelmében: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gyermeknek joga van a testi, értelmi, érzelmi és erkölcsi fejlődését, jólétét biztosító saját családi környezetben történő nevelkedéshez.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gyermeknek joga van ahhoz, hogy segítséget kapjon a saját családjában történő nevelkedéshez, személyiségének kibontakoztatásához, a fejlődését veszélyeztető helyzet elhárításához, a társadalomba való beilleszkedéséhez, valamint önálló életvitelének megteremtéséhez.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fogyatékos tartósan beteg gyermeknek joga van a fejlődését és személyisége kibontakozását segítő különleges eljáráshoz.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gyermeknek joga van ahhoz, hogy a fejlődésére ártalmas környezeti és társadalmi hatások, valamint az egészségére káros szerek ellen védelemben részesüljön.</w:t>
      </w:r>
    </w:p>
    <w:p w:rsidR="00310E7B" w:rsidRDefault="00310E7B" w:rsidP="00310E7B">
      <w:pPr>
        <w:pStyle w:val="Szvegtrzsbehzssal"/>
        <w:tabs>
          <w:tab w:val="decimal" w:pos="-1560"/>
          <w:tab w:val="left" w:pos="426"/>
        </w:tabs>
        <w:ind w:left="708" w:hanging="420"/>
      </w:pPr>
      <w:r>
        <w:t>-</w:t>
      </w:r>
      <w:r>
        <w:tab/>
        <w:t xml:space="preserve">   A gyermeknek joga van emberi méltósága tiszteletben tartásához, a bántalmazással - fizikai, szexuális vagy lelki erőszakkal -, az elhanyagolással és az információs ártalommal szembeni védelemhez.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gyermek szüleitől, vagy hozzátartozóitól csak saját érdekében, törvényben meghatározott esetekben és módon választható el. A gyermeket kizárólag anyagi okból fennálló veszélyeztetettség miatt nem szabad családjától elválasztani.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gyermeknek joga van - örökbefogadó családban vagy más, családot pótló ellátás formájában - a szülői vagy más hozzátartozói gondoskodást helyettesítő védelemhez.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gyermek helyettesítő védelme során tiszteletben kell tartani lelkiismereti és vallás szabadságát, továbbá figyelemmel kell lenni nemzetiségi, etnikai és kulturális hovatartozására.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gyermeknek joga van származása, vér szerinti családja megismeréséhez és a kapcsolattartáshoz.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gyermeknek joga van ahhoz, hogy mindkét szülőjével kapcsolatot tartson abban az esetben is, ha a szülők különböző államokban élnek.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gyermek védelmét ellátó szervezetek (a továbbiakban: intézmény) házirendje - e törvényben meghatározott keretek között - a gyermek életkorához, egészségi állapotához, fejlettségi szintjéhez igazodva állapítja meg a gyermekek jogai gyakorlásának és kötelességei teljesítésének szabályait.</w:t>
      </w:r>
    </w:p>
    <w:p w:rsidR="00310E7B" w:rsidRDefault="00310E7B" w:rsidP="00310E7B">
      <w:pPr>
        <w:tabs>
          <w:tab w:val="decimal" w:pos="-1560"/>
          <w:tab w:val="left" w:pos="851"/>
        </w:tabs>
        <w:jc w:val="both"/>
      </w:pPr>
    </w:p>
    <w:p w:rsidR="00310E7B" w:rsidRDefault="00310E7B" w:rsidP="00310E7B">
      <w:pPr>
        <w:tabs>
          <w:tab w:val="decimal" w:pos="-1560"/>
          <w:tab w:val="left" w:pos="851"/>
        </w:tabs>
        <w:ind w:left="284" w:hanging="284"/>
        <w:jc w:val="both"/>
      </w:pPr>
      <w:r>
        <w:rPr>
          <w:b/>
        </w:rPr>
        <w:t>10.2 A gyermeki jogok védelme:</w:t>
      </w:r>
    </w:p>
    <w:p w:rsidR="00310E7B" w:rsidRDefault="00310E7B" w:rsidP="00310E7B">
      <w:pPr>
        <w:tabs>
          <w:tab w:val="decimal" w:pos="-1560"/>
          <w:tab w:val="left" w:pos="426"/>
        </w:tabs>
        <w:jc w:val="both"/>
      </w:pPr>
    </w:p>
    <w:p w:rsidR="00310E7B" w:rsidRDefault="00310E7B" w:rsidP="00310E7B">
      <w:pPr>
        <w:tabs>
          <w:tab w:val="decimal" w:pos="-1560"/>
          <w:tab w:val="left" w:pos="426"/>
        </w:tabs>
        <w:jc w:val="both"/>
      </w:pPr>
      <w:r>
        <w:t xml:space="preserve">A gyermeki jogok védelme minden olyan természetes és jogi személy kötelessége, aki a 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 xml:space="preserve"> gyermek alkotmányos jogainak védelmét az állampolgári jogok országgyűlési biztosa (a továbbiakban: biztos) a maga sajátos eszközeivel segíti, és ennek során 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biztos feladata, hogy a gyermek alkotmányos jogait érintő - tudomására jutott - visszaéléseket kivizsgálja, és orvoslásuk érdekében általános vagy egyedi intézkedéseket kezdeményezzen,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biztos az a.) pontban megnevezett intézkedéseiről évente beszámol az országgyűlésnek</w:t>
      </w:r>
    </w:p>
    <w:p w:rsidR="00310E7B" w:rsidRDefault="00310E7B" w:rsidP="00310E7B">
      <w:pPr>
        <w:tabs>
          <w:tab w:val="decimal" w:pos="-1560"/>
          <w:tab w:val="left" w:pos="851"/>
        </w:tabs>
        <w:jc w:val="both"/>
      </w:pPr>
    </w:p>
    <w:p w:rsidR="00310E7B" w:rsidRDefault="00310E7B" w:rsidP="00310E7B">
      <w:pPr>
        <w:tabs>
          <w:tab w:val="decimal" w:pos="-1560"/>
          <w:tab w:val="left" w:pos="851"/>
        </w:tabs>
        <w:ind w:left="1134" w:hanging="1134"/>
        <w:jc w:val="both"/>
      </w:pPr>
      <w:r>
        <w:rPr>
          <w:b/>
        </w:rPr>
        <w:t>10.3 Szülői jogok és kötelességek: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gyermek szülője jogosult és köteles arra, hogy gyermekét családban gondozza, nevelje és a gyermeke testi, értelmi, érzelmi és erkölcsi fejlődéséhez szükséges feltételeket - különösen a lakhatást, étkezést, ruházattal való ellátást -, valamint az oktatásához és az egészségügyi ellátásához való hozzájutást biztosítsa.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gyermek szülője jogosult arra, hogy a gyermeke nevelését segítő ellátásokról tájékoztatást, neveléséhez segítséget kapjon.</w:t>
      </w:r>
    </w:p>
    <w:p w:rsidR="00310E7B" w:rsidRDefault="00310E7B" w:rsidP="00310E7B">
      <w:pPr>
        <w:widowControl/>
        <w:numPr>
          <w:ilvl w:val="0"/>
          <w:numId w:val="8"/>
        </w:numPr>
        <w:tabs>
          <w:tab w:val="decimal" w:pos="-1560"/>
          <w:tab w:val="left" w:pos="0"/>
          <w:tab w:val="left" w:pos="426"/>
        </w:tabs>
        <w:jc w:val="both"/>
      </w:pPr>
      <w:r>
        <w:t>A gyermek szülője - ha törvény másként nem rendelkezik - jogosult és köteles gyermekét annak személyi és vagyoni ügyeiben képviselni.</w:t>
      </w:r>
    </w:p>
    <w:p w:rsidR="00310E7B" w:rsidRDefault="00310E7B" w:rsidP="00310E7B">
      <w:pPr>
        <w:tabs>
          <w:tab w:val="decimal" w:pos="-1560"/>
          <w:tab w:val="left" w:pos="426"/>
        </w:tabs>
        <w:jc w:val="both"/>
      </w:pPr>
    </w:p>
    <w:p w:rsidR="00310E7B" w:rsidRDefault="00310E7B" w:rsidP="00310E7B">
      <w:pPr>
        <w:tabs>
          <w:tab w:val="decimal" w:pos="-1560"/>
          <w:tab w:val="left" w:pos="567"/>
        </w:tabs>
        <w:ind w:left="851" w:hanging="851"/>
        <w:jc w:val="both"/>
      </w:pPr>
      <w:r>
        <w:t xml:space="preserve">      - A gyermek szülője köteles</w:t>
      </w:r>
    </w:p>
    <w:p w:rsidR="00310E7B" w:rsidRDefault="00310E7B" w:rsidP="00310E7B">
      <w:pPr>
        <w:tabs>
          <w:tab w:val="decimal" w:pos="-1560"/>
          <w:tab w:val="left" w:pos="426"/>
        </w:tabs>
        <w:jc w:val="both"/>
      </w:pPr>
      <w:r>
        <w:t>-gyermekével együttműködni, és emberi méltóságát a 6.§. (5) bekezdése szerint tiszteletben tartani,</w:t>
      </w:r>
    </w:p>
    <w:p w:rsidR="00310E7B" w:rsidRDefault="00310E7B" w:rsidP="00310E7B">
      <w:pPr>
        <w:tabs>
          <w:tab w:val="decimal" w:pos="-1560"/>
          <w:tab w:val="left" w:pos="426"/>
        </w:tabs>
        <w:jc w:val="both"/>
      </w:pPr>
      <w:r>
        <w:t xml:space="preserve">- gyermeke jogainak érvényesítése érdekében a szükséges intézkedéseket megtenni, </w:t>
      </w:r>
    </w:p>
    <w:p w:rsidR="00310E7B" w:rsidRDefault="00310E7B" w:rsidP="00310E7B">
      <w:pPr>
        <w:tabs>
          <w:tab w:val="decimal" w:pos="-1560"/>
          <w:tab w:val="left" w:pos="426"/>
        </w:tabs>
        <w:jc w:val="both"/>
      </w:pPr>
      <w:r>
        <w:t>- a gyermeke ellátásában közreműködő személyekkel és szervekkel, továbbá a hatóságokkal együttműködni.</w:t>
      </w:r>
    </w:p>
    <w:p w:rsidR="00310E7B" w:rsidRDefault="00310E7B" w:rsidP="00310E7B">
      <w:pPr>
        <w:tabs>
          <w:tab w:val="decimal" w:pos="-1560"/>
          <w:tab w:val="left" w:pos="567"/>
          <w:tab w:val="left" w:pos="993"/>
        </w:tabs>
        <w:jc w:val="both"/>
      </w:pPr>
    </w:p>
    <w:p w:rsidR="00310E7B" w:rsidRDefault="00310E7B" w:rsidP="00310E7B">
      <w:pPr>
        <w:tabs>
          <w:tab w:val="decimal" w:pos="-1560"/>
          <w:tab w:val="left" w:pos="851"/>
        </w:tabs>
        <w:ind w:left="567" w:hanging="567"/>
        <w:jc w:val="both"/>
      </w:pPr>
      <w:r>
        <w:rPr>
          <w:b/>
        </w:rPr>
        <w:t>10.4 A jogosultak érdekvédelme</w:t>
      </w:r>
    </w:p>
    <w:p w:rsidR="00310E7B" w:rsidRDefault="00310E7B" w:rsidP="00310E7B">
      <w:pPr>
        <w:tabs>
          <w:tab w:val="decimal" w:pos="-1560"/>
          <w:tab w:val="left" w:pos="851"/>
        </w:tabs>
        <w:ind w:left="567" w:hanging="567"/>
        <w:jc w:val="both"/>
      </w:pPr>
    </w:p>
    <w:p w:rsidR="00310E7B" w:rsidRDefault="00310E7B" w:rsidP="00310E7B">
      <w:pPr>
        <w:tabs>
          <w:tab w:val="decimal" w:pos="-1560"/>
          <w:tab w:val="left" w:pos="851"/>
        </w:tabs>
        <w:ind w:left="567" w:hanging="567"/>
        <w:jc w:val="both"/>
      </w:pPr>
      <w:r>
        <w:t>A Gyvt. 35. §.(1) bekezdése értelmében az intézmény fenntartója meghatározza az ellátásban</w:t>
      </w:r>
    </w:p>
    <w:p w:rsidR="00310E7B" w:rsidRDefault="00310E7B" w:rsidP="00310E7B">
      <w:pPr>
        <w:tabs>
          <w:tab w:val="decimal" w:pos="-1560"/>
          <w:tab w:val="left" w:pos="851"/>
        </w:tabs>
        <w:ind w:left="567" w:hanging="567"/>
        <w:jc w:val="both"/>
      </w:pPr>
      <w:r>
        <w:t xml:space="preserve">részesülők érdekvédelmét szolgáló érdekképviseleti fórum megalakításának és működésének </w:t>
      </w:r>
    </w:p>
    <w:p w:rsidR="00310E7B" w:rsidRDefault="00310E7B" w:rsidP="00310E7B">
      <w:pPr>
        <w:tabs>
          <w:tab w:val="decimal" w:pos="-1560"/>
          <w:tab w:val="left" w:pos="851"/>
        </w:tabs>
        <w:ind w:left="567" w:hanging="567"/>
        <w:jc w:val="both"/>
        <w:rPr>
          <w:b/>
          <w:u w:val="single"/>
        </w:rPr>
      </w:pPr>
      <w:r>
        <w:t>szabályait.</w:t>
      </w:r>
    </w:p>
    <w:p w:rsidR="00310E7B" w:rsidRDefault="00310E7B" w:rsidP="00310E7B">
      <w:pPr>
        <w:tabs>
          <w:tab w:val="decimal" w:pos="-1560"/>
          <w:tab w:val="left" w:pos="851"/>
        </w:tabs>
        <w:ind w:left="567" w:hanging="567"/>
        <w:jc w:val="both"/>
        <w:rPr>
          <w:b/>
          <w:u w:val="single"/>
        </w:rPr>
      </w:pPr>
    </w:p>
    <w:p w:rsidR="00310E7B" w:rsidRDefault="00310E7B" w:rsidP="00310E7B">
      <w:pPr>
        <w:tabs>
          <w:tab w:val="decimal" w:pos="-1560"/>
          <w:tab w:val="left" w:pos="851"/>
        </w:tabs>
        <w:jc w:val="both"/>
      </w:pPr>
      <w:r>
        <w:t>Az érdekképviseleti fórum szavazati jogú választott tagjai:</w:t>
      </w:r>
    </w:p>
    <w:p w:rsidR="00310E7B" w:rsidRDefault="00310E7B" w:rsidP="00310E7B">
      <w:pPr>
        <w:widowControl/>
        <w:numPr>
          <w:ilvl w:val="0"/>
          <w:numId w:val="20"/>
        </w:numPr>
        <w:tabs>
          <w:tab w:val="decimal" w:pos="-1560"/>
          <w:tab w:val="left" w:pos="851"/>
          <w:tab w:val="left" w:pos="1068"/>
          <w:tab w:val="left" w:pos="6996"/>
        </w:tabs>
        <w:ind w:left="1068"/>
        <w:jc w:val="both"/>
      </w:pPr>
      <w:r>
        <w:t>az ellátásban részesülő gyermek szülei vagy más törvényes képviselői,</w:t>
      </w:r>
    </w:p>
    <w:p w:rsidR="00310E7B" w:rsidRDefault="00310E7B" w:rsidP="00310E7B">
      <w:pPr>
        <w:widowControl/>
        <w:numPr>
          <w:ilvl w:val="0"/>
          <w:numId w:val="20"/>
        </w:numPr>
        <w:tabs>
          <w:tab w:val="decimal" w:pos="-1560"/>
          <w:tab w:val="left" w:pos="851"/>
          <w:tab w:val="left" w:pos="1068"/>
          <w:tab w:val="left" w:pos="6996"/>
        </w:tabs>
        <w:ind w:left="1068"/>
        <w:jc w:val="both"/>
      </w:pPr>
      <w:r>
        <w:t>az intézmény dolgozóinak képviselői,</w:t>
      </w:r>
    </w:p>
    <w:p w:rsidR="00310E7B" w:rsidRDefault="00310E7B" w:rsidP="00310E7B">
      <w:pPr>
        <w:widowControl/>
        <w:numPr>
          <w:ilvl w:val="0"/>
          <w:numId w:val="20"/>
        </w:numPr>
        <w:tabs>
          <w:tab w:val="decimal" w:pos="-1560"/>
          <w:tab w:val="left" w:pos="851"/>
          <w:tab w:val="left" w:pos="1068"/>
          <w:tab w:val="left" w:pos="6996"/>
        </w:tabs>
        <w:ind w:left="1068"/>
        <w:jc w:val="both"/>
      </w:pPr>
      <w:r>
        <w:t>az intézményt fenntartó képviselői.</w:t>
      </w:r>
    </w:p>
    <w:p w:rsidR="00310E7B" w:rsidRDefault="00310E7B" w:rsidP="00310E7B">
      <w:pPr>
        <w:tabs>
          <w:tab w:val="decimal" w:pos="-1560"/>
          <w:tab w:val="left" w:pos="851"/>
        </w:tabs>
        <w:jc w:val="both"/>
      </w:pPr>
    </w:p>
    <w:p w:rsidR="00310E7B" w:rsidRDefault="00310E7B" w:rsidP="00310E7B">
      <w:pPr>
        <w:tabs>
          <w:tab w:val="decimal" w:pos="-1560"/>
          <w:tab w:val="left" w:pos="851"/>
        </w:tabs>
        <w:jc w:val="both"/>
      </w:pPr>
      <w:r>
        <w:rPr>
          <w:b/>
        </w:rPr>
        <w:t>10.5 Az érdekképviseleti fórum</w:t>
      </w:r>
    </w:p>
    <w:p w:rsidR="00310E7B" w:rsidRDefault="00310E7B" w:rsidP="00310E7B">
      <w:pPr>
        <w:widowControl/>
        <w:numPr>
          <w:ilvl w:val="0"/>
          <w:numId w:val="2"/>
        </w:numPr>
        <w:tabs>
          <w:tab w:val="clear" w:pos="0"/>
          <w:tab w:val="decimal" w:pos="-1560"/>
          <w:tab w:val="left" w:pos="851"/>
          <w:tab w:val="left" w:pos="1068"/>
          <w:tab w:val="left" w:pos="6996"/>
        </w:tabs>
        <w:ind w:left="1068"/>
        <w:jc w:val="both"/>
      </w:pPr>
      <w:r>
        <w:t>Megvizsgálja az elé terjesztett panaszokat.</w:t>
      </w:r>
    </w:p>
    <w:p w:rsidR="00310E7B" w:rsidRDefault="00310E7B" w:rsidP="00310E7B">
      <w:pPr>
        <w:widowControl/>
        <w:numPr>
          <w:ilvl w:val="0"/>
          <w:numId w:val="2"/>
        </w:numPr>
        <w:tabs>
          <w:tab w:val="clear" w:pos="0"/>
          <w:tab w:val="decimal" w:pos="-1560"/>
          <w:tab w:val="left" w:pos="851"/>
          <w:tab w:val="left" w:pos="1068"/>
          <w:tab w:val="left" w:pos="6996"/>
        </w:tabs>
        <w:ind w:left="1068"/>
        <w:jc w:val="both"/>
      </w:pPr>
      <w:r>
        <w:t>Dönt hatáskörébe tartozó ügyekben</w:t>
      </w:r>
      <w:r>
        <w:rPr>
          <w:u w:val="single"/>
        </w:rPr>
        <w:t>.</w:t>
      </w:r>
    </w:p>
    <w:p w:rsidR="00310E7B" w:rsidRDefault="00310E7B" w:rsidP="00310E7B">
      <w:pPr>
        <w:widowControl/>
        <w:numPr>
          <w:ilvl w:val="0"/>
          <w:numId w:val="2"/>
        </w:numPr>
        <w:tabs>
          <w:tab w:val="clear" w:pos="0"/>
          <w:tab w:val="decimal" w:pos="-1560"/>
          <w:tab w:val="decimal" w:pos="851"/>
          <w:tab w:val="left" w:pos="6996"/>
        </w:tabs>
        <w:ind w:left="851" w:hanging="143"/>
        <w:jc w:val="both"/>
      </w:pPr>
      <w:r>
        <w:t xml:space="preserve"> Intézkedést kezdeményez a fenntartónál, az intézmény ellenőrzését ellátó fővárosi gyámhivatalnál illetve más hatáskörrel rendelkező szervnél.</w:t>
      </w:r>
    </w:p>
    <w:p w:rsidR="00310E7B" w:rsidRDefault="00310E7B" w:rsidP="00310E7B">
      <w:pPr>
        <w:widowControl/>
        <w:numPr>
          <w:ilvl w:val="0"/>
          <w:numId w:val="14"/>
        </w:numPr>
        <w:tabs>
          <w:tab w:val="clear" w:pos="0"/>
          <w:tab w:val="decimal" w:pos="-1560"/>
          <w:tab w:val="left" w:pos="851"/>
          <w:tab w:val="left" w:pos="1068"/>
          <w:tab w:val="left" w:pos="6996"/>
        </w:tabs>
        <w:ind w:left="1068"/>
        <w:jc w:val="both"/>
      </w:pPr>
      <w:r>
        <w:t>Véleményt nyilvánít az intézmény vezetőjénél a gyermeket érintő ügyekben.</w:t>
      </w:r>
    </w:p>
    <w:p w:rsidR="00310E7B" w:rsidRDefault="00310E7B" w:rsidP="00310E7B">
      <w:pPr>
        <w:widowControl/>
        <w:numPr>
          <w:ilvl w:val="0"/>
          <w:numId w:val="6"/>
        </w:numPr>
        <w:tabs>
          <w:tab w:val="clear" w:pos="0"/>
          <w:tab w:val="decimal" w:pos="-1560"/>
          <w:tab w:val="decimal" w:pos="851"/>
          <w:tab w:val="left" w:pos="6996"/>
        </w:tabs>
        <w:ind w:left="851" w:hanging="143"/>
        <w:jc w:val="both"/>
      </w:pPr>
      <w:r>
        <w:t>Javaslatot tehet az intézmény alaptevékenységével összhangban végzett szolgáltatások tervezéséről, működéséről, ebből származó bevételének felhasználásáról.</w:t>
      </w:r>
    </w:p>
    <w:p w:rsidR="00310E7B" w:rsidRDefault="00310E7B" w:rsidP="00310E7B">
      <w:pPr>
        <w:widowControl/>
        <w:numPr>
          <w:ilvl w:val="0"/>
          <w:numId w:val="5"/>
        </w:numPr>
        <w:tabs>
          <w:tab w:val="clear" w:pos="0"/>
          <w:tab w:val="decimal" w:pos="-1560"/>
          <w:tab w:val="left" w:pos="851"/>
          <w:tab w:val="left" w:pos="1068"/>
          <w:tab w:val="left" w:pos="6996"/>
        </w:tabs>
        <w:ind w:left="1068"/>
        <w:jc w:val="both"/>
      </w:pPr>
      <w:r>
        <w:t>Egyetértési jogot gyakorol a házirend jóváhagyásánál.</w:t>
      </w:r>
    </w:p>
    <w:p w:rsidR="00310E7B" w:rsidRDefault="00310E7B" w:rsidP="00310E7B">
      <w:pPr>
        <w:widowControl/>
        <w:numPr>
          <w:ilvl w:val="0"/>
          <w:numId w:val="5"/>
        </w:numPr>
        <w:tabs>
          <w:tab w:val="clear" w:pos="0"/>
          <w:tab w:val="decimal" w:pos="-1560"/>
          <w:tab w:val="left" w:pos="851"/>
          <w:tab w:val="left" w:pos="1068"/>
          <w:tab w:val="left" w:pos="6996"/>
        </w:tabs>
        <w:ind w:left="1068"/>
        <w:jc w:val="both"/>
      </w:pPr>
    </w:p>
    <w:p w:rsidR="00310E7B" w:rsidRDefault="00310E7B" w:rsidP="00310E7B">
      <w:pPr>
        <w:tabs>
          <w:tab w:val="decimal" w:pos="-1560"/>
          <w:tab w:val="left" w:pos="851"/>
          <w:tab w:val="left" w:pos="1068"/>
        </w:tabs>
        <w:jc w:val="both"/>
        <w:rPr>
          <w:b/>
        </w:rPr>
      </w:pPr>
      <w:r>
        <w:rPr>
          <w:b/>
        </w:rPr>
        <w:t>10</w:t>
      </w:r>
      <w:r w:rsidRPr="00347015">
        <w:rPr>
          <w:b/>
        </w:rPr>
        <w:t>.6 A szolgáltatást végzők jogai</w:t>
      </w:r>
    </w:p>
    <w:p w:rsidR="00310E7B" w:rsidRDefault="00310E7B" w:rsidP="00310E7B">
      <w:pPr>
        <w:tabs>
          <w:tab w:val="decimal" w:pos="-1560"/>
          <w:tab w:val="left" w:pos="851"/>
          <w:tab w:val="left" w:pos="1068"/>
        </w:tabs>
        <w:jc w:val="both"/>
      </w:pPr>
    </w:p>
    <w:p w:rsidR="00310E7B" w:rsidRPr="00347015" w:rsidRDefault="00310E7B" w:rsidP="00310E7B">
      <w:pPr>
        <w:tabs>
          <w:tab w:val="decimal" w:pos="-1560"/>
          <w:tab w:val="left" w:pos="851"/>
          <w:tab w:val="left" w:pos="1068"/>
        </w:tabs>
        <w:jc w:val="both"/>
      </w:pPr>
      <w:r w:rsidRPr="00347015">
        <w:t>A szociális ágazatban foglalkoztato</w:t>
      </w:r>
      <w:r>
        <w:t xml:space="preserve">ttak, vagy munkaviszonyban álló </w:t>
      </w:r>
      <w:r w:rsidRPr="00347015">
        <w:t>személyek esetében biztosítani kell, hogy a munkavé</w:t>
      </w:r>
      <w:r>
        <w:t xml:space="preserve">gzéshez kapcsolódó megbecsülést </w:t>
      </w:r>
      <w:r w:rsidRPr="00347015">
        <w:t>megkapják, tiszteletben tartsák emberi méltós</w:t>
      </w:r>
      <w:r>
        <w:t xml:space="preserve">águkat és személyiségi jogaikat. Munkájukat </w:t>
      </w:r>
      <w:r w:rsidRPr="00347015">
        <w:t>elismerjék, valamint a munkáltató megfelelő munkavé</w:t>
      </w:r>
      <w:r>
        <w:t xml:space="preserve">gzési körülményeket biztosítson </w:t>
      </w:r>
      <w:r w:rsidRPr="00347015">
        <w:t>számukra.</w:t>
      </w:r>
    </w:p>
    <w:p w:rsidR="00310E7B" w:rsidRDefault="00310E7B" w:rsidP="00310E7B">
      <w:pPr>
        <w:spacing w:line="276" w:lineRule="auto"/>
        <w:jc w:val="both"/>
      </w:pPr>
    </w:p>
    <w:p w:rsidR="00310E7B" w:rsidRDefault="00310E7B" w:rsidP="00310E7B">
      <w:pPr>
        <w:spacing w:line="276" w:lineRule="auto"/>
        <w:jc w:val="both"/>
      </w:pPr>
      <w:r>
        <w:rPr>
          <w:b/>
          <w:u w:val="single"/>
        </w:rPr>
        <w:t>11. Jogorvoslati lehetőségek</w:t>
      </w:r>
    </w:p>
    <w:p w:rsidR="00310E7B" w:rsidRDefault="00310E7B" w:rsidP="00310E7B">
      <w:pPr>
        <w:spacing w:line="276" w:lineRule="auto"/>
        <w:jc w:val="both"/>
      </w:pPr>
    </w:p>
    <w:p w:rsidR="00310E7B" w:rsidRDefault="00310E7B" w:rsidP="00310E7B">
      <w:pPr>
        <w:spacing w:line="276" w:lineRule="auto"/>
        <w:jc w:val="both"/>
      </w:pPr>
      <w:r>
        <w:t>Az ellátottak a szolgáltatással kapcsolatos panaszaikkal, kifogásaikkal az intézményvezetőhöz fordulhatnak. Az intézményvezető a panasz kivizsgálása után írásban tájékoztatja az észrevételt tevőt. Amennyiben a panaszos az intézményvezetői tájékoztatással szemben is kifogással kíván élni, akkor az intézmény szakmai működését felügyelő Dunakeszi Város Önkormányzata, valamint Pest Vármegyei Kormányhivatal Gyámügyi és Igazságügyi Főosztály Szociális Osztályhoz fordulhatnak.</w:t>
      </w:r>
    </w:p>
    <w:p w:rsidR="00310E7B" w:rsidRDefault="00310E7B" w:rsidP="00310E7B">
      <w:pPr>
        <w:tabs>
          <w:tab w:val="decimal" w:pos="-1560"/>
          <w:tab w:val="left" w:pos="851"/>
        </w:tabs>
        <w:ind w:left="708"/>
        <w:jc w:val="both"/>
      </w:pPr>
    </w:p>
    <w:p w:rsidR="00310E7B" w:rsidRDefault="00310E7B" w:rsidP="00310E7B">
      <w:pPr>
        <w:pStyle w:val="Szvegtrzs"/>
        <w:tabs>
          <w:tab w:val="decimal" w:pos="-1560"/>
          <w:tab w:val="left" w:pos="851"/>
        </w:tabs>
        <w:jc w:val="both"/>
      </w:pPr>
      <w:r>
        <w:rPr>
          <w:b w:val="0"/>
        </w:rPr>
        <w:t>Panasszal élhetnek</w:t>
      </w:r>
      <w:r>
        <w:t xml:space="preserve"> a gyermekek érdekeinek védelmét ellátó érdekképviseleti és szakmai szervek a házirendbe foglaltak szerint az intézmény vezetőjénél vagy az érdekképviseleti fórumnál:</w:t>
      </w:r>
    </w:p>
    <w:p w:rsidR="00310E7B" w:rsidRDefault="00310E7B" w:rsidP="00310E7B">
      <w:pPr>
        <w:widowControl/>
        <w:numPr>
          <w:ilvl w:val="0"/>
          <w:numId w:val="4"/>
        </w:numPr>
        <w:tabs>
          <w:tab w:val="clear" w:pos="0"/>
          <w:tab w:val="decimal" w:pos="-1560"/>
          <w:tab w:val="left" w:pos="851"/>
          <w:tab w:val="left" w:pos="1068"/>
          <w:tab w:val="left" w:pos="6996"/>
        </w:tabs>
        <w:ind w:left="1068"/>
        <w:jc w:val="both"/>
      </w:pPr>
      <w:r>
        <w:t>az ellátást érintő kifogások orvoslása érdekében</w:t>
      </w:r>
    </w:p>
    <w:p w:rsidR="00310E7B" w:rsidRDefault="00310E7B" w:rsidP="00310E7B">
      <w:pPr>
        <w:widowControl/>
        <w:numPr>
          <w:ilvl w:val="0"/>
          <w:numId w:val="4"/>
        </w:numPr>
        <w:tabs>
          <w:tab w:val="clear" w:pos="0"/>
          <w:tab w:val="decimal" w:pos="-1560"/>
          <w:tab w:val="left" w:pos="851"/>
          <w:tab w:val="left" w:pos="1068"/>
          <w:tab w:val="left" w:pos="6996"/>
        </w:tabs>
        <w:ind w:left="1068"/>
        <w:jc w:val="both"/>
      </w:pPr>
      <w:r>
        <w:t>a gyermeki jogok sérelme,</w:t>
      </w:r>
    </w:p>
    <w:p w:rsidR="00310E7B" w:rsidRDefault="00310E7B" w:rsidP="00310E7B">
      <w:pPr>
        <w:widowControl/>
        <w:numPr>
          <w:ilvl w:val="0"/>
          <w:numId w:val="4"/>
        </w:numPr>
        <w:tabs>
          <w:tab w:val="clear" w:pos="0"/>
          <w:tab w:val="decimal" w:pos="-1560"/>
          <w:tab w:val="left" w:pos="851"/>
          <w:tab w:val="left" w:pos="1068"/>
          <w:tab w:val="left" w:pos="6996"/>
        </w:tabs>
        <w:ind w:left="1068"/>
        <w:jc w:val="both"/>
      </w:pPr>
      <w:r>
        <w:t>az intézmény dolgozói kötelezettségszegése esetén.</w:t>
      </w:r>
    </w:p>
    <w:p w:rsidR="00310E7B" w:rsidRDefault="00310E7B" w:rsidP="00310E7B">
      <w:pPr>
        <w:tabs>
          <w:tab w:val="decimal" w:pos="-1560"/>
          <w:tab w:val="left" w:pos="851"/>
        </w:tabs>
        <w:ind w:left="1068"/>
        <w:jc w:val="both"/>
      </w:pPr>
    </w:p>
    <w:p w:rsidR="00310E7B" w:rsidRDefault="00310E7B" w:rsidP="00310E7B">
      <w:pPr>
        <w:tabs>
          <w:tab w:val="decimal" w:pos="-1560"/>
          <w:tab w:val="left" w:pos="851"/>
        </w:tabs>
        <w:jc w:val="both"/>
      </w:pPr>
      <w:r>
        <w:t>Az intézményvezető vagy az érdekképviseleti fórum a panaszt kivizsgálja – tájékoztat a panasz orvoslásának módjáról.</w:t>
      </w:r>
    </w:p>
    <w:p w:rsidR="00310E7B" w:rsidRDefault="00310E7B" w:rsidP="00310E7B">
      <w:pPr>
        <w:tabs>
          <w:tab w:val="decimal" w:pos="-1560"/>
          <w:tab w:val="left" w:pos="851"/>
        </w:tabs>
        <w:jc w:val="both"/>
      </w:pPr>
    </w:p>
    <w:p w:rsidR="00310E7B" w:rsidRDefault="00310E7B" w:rsidP="00310E7B">
      <w:pPr>
        <w:tabs>
          <w:tab w:val="left" w:pos="-4962"/>
          <w:tab w:val="decimal" w:pos="-1560"/>
        </w:tabs>
        <w:jc w:val="both"/>
      </w:pPr>
      <w:r>
        <w:t>A szülő az intézmény fenntartójához vagy a gyermekjogi képviselőhöz fordulhat, ha az intézmény vezetője vagy az érdekképviseleti fórum 15 napon belül nem küld értesítést a vizsgálat eredményéről, vagy a tett intézkedéssel nem ért egyet.</w:t>
      </w:r>
    </w:p>
    <w:p w:rsidR="00310E7B" w:rsidRDefault="00310E7B" w:rsidP="00310E7B">
      <w:pPr>
        <w:spacing w:line="276" w:lineRule="auto"/>
        <w:jc w:val="both"/>
      </w:pPr>
    </w:p>
    <w:p w:rsidR="00310E7B" w:rsidRDefault="00310E7B" w:rsidP="00310E7B">
      <w:pPr>
        <w:spacing w:line="276" w:lineRule="auto"/>
        <w:jc w:val="both"/>
      </w:pPr>
      <w:r>
        <w:rPr>
          <w:b/>
          <w:u w:val="single"/>
        </w:rPr>
        <w:t>A gyermekjogi képviselő elérhetősége</w:t>
      </w:r>
    </w:p>
    <w:p w:rsidR="00310E7B" w:rsidRDefault="00310E7B" w:rsidP="00310E7B">
      <w:pPr>
        <w:pStyle w:val="Listaszerbekezds1"/>
        <w:spacing w:line="276" w:lineRule="auto"/>
        <w:ind w:left="0"/>
        <w:jc w:val="both"/>
      </w:pPr>
    </w:p>
    <w:p w:rsidR="00310E7B" w:rsidRDefault="00310E7B" w:rsidP="00310E7B">
      <w:pPr>
        <w:pStyle w:val="Listaszerbekezds1"/>
        <w:spacing w:line="276" w:lineRule="auto"/>
        <w:ind w:left="0"/>
        <w:jc w:val="both"/>
        <w:rPr>
          <w:b/>
        </w:rPr>
      </w:pPr>
      <w:r>
        <w:t>A területileg illetékes gyermekjogi képviselő elérhetősége a bejáratnál, jól látható helyen kifüggesztve megtalálható:</w:t>
      </w:r>
    </w:p>
    <w:p w:rsidR="00310E7B" w:rsidRDefault="00310E7B" w:rsidP="00310E7B">
      <w:pPr>
        <w:pStyle w:val="Listaszerbekezds1"/>
        <w:spacing w:line="276" w:lineRule="auto"/>
        <w:ind w:left="390"/>
        <w:jc w:val="both"/>
      </w:pPr>
      <w:r>
        <w:rPr>
          <w:b/>
        </w:rPr>
        <w:t xml:space="preserve">                                     Juhász Erika</w:t>
      </w:r>
    </w:p>
    <w:p w:rsidR="00310E7B" w:rsidRDefault="00310E7B" w:rsidP="00310E7B">
      <w:pPr>
        <w:pStyle w:val="Listaszerbekezds1"/>
        <w:spacing w:line="276" w:lineRule="auto"/>
        <w:ind w:left="390"/>
        <w:jc w:val="both"/>
      </w:pPr>
      <w:r>
        <w:t xml:space="preserve">                                     E-mail cím: </w:t>
      </w:r>
      <w:hyperlink r:id="rId12" w:history="1">
        <w:r w:rsidRPr="00E14075">
          <w:rPr>
            <w:rStyle w:val="Hiperhivatkozs"/>
          </w:rPr>
          <w:t>erika.juhasz@ijsz.bm.gov.hu</w:t>
        </w:r>
      </w:hyperlink>
    </w:p>
    <w:p w:rsidR="00310E7B" w:rsidRDefault="00310E7B" w:rsidP="00310E7B">
      <w:pPr>
        <w:pStyle w:val="Listaszerbekezds1"/>
        <w:spacing w:line="276" w:lineRule="auto"/>
        <w:ind w:left="390"/>
        <w:jc w:val="both"/>
      </w:pPr>
      <w:r>
        <w:t xml:space="preserve">                                     Telefonszám: +36-20-489-9629</w:t>
      </w:r>
    </w:p>
    <w:p w:rsidR="00310E7B" w:rsidRDefault="00310E7B" w:rsidP="00310E7B">
      <w:pPr>
        <w:pStyle w:val="Listaszerbekezds1"/>
        <w:spacing w:line="276" w:lineRule="auto"/>
        <w:ind w:left="0"/>
        <w:jc w:val="both"/>
      </w:pPr>
    </w:p>
    <w:p w:rsidR="00310E7B" w:rsidRDefault="00310E7B" w:rsidP="00310E7B">
      <w:pPr>
        <w:pStyle w:val="Szvegtrzs"/>
        <w:jc w:val="both"/>
        <w:rPr>
          <w:b w:val="0"/>
          <w:u w:val="single"/>
        </w:rPr>
      </w:pPr>
    </w:p>
    <w:p w:rsidR="00310E7B" w:rsidRDefault="00310E7B" w:rsidP="00310E7B">
      <w:pPr>
        <w:pStyle w:val="Szvegtrzs"/>
        <w:jc w:val="both"/>
        <w:rPr>
          <w:b w:val="0"/>
          <w:u w:val="single"/>
        </w:rPr>
      </w:pPr>
    </w:p>
    <w:p w:rsidR="00310E7B" w:rsidRDefault="00310E7B" w:rsidP="00310E7B">
      <w:pPr>
        <w:pStyle w:val="Szvegtrzs"/>
        <w:jc w:val="both"/>
        <w:rPr>
          <w:b w:val="0"/>
          <w:u w:val="single"/>
        </w:rPr>
      </w:pPr>
    </w:p>
    <w:p w:rsidR="00310E7B" w:rsidRDefault="00310E7B" w:rsidP="00310E7B">
      <w:pPr>
        <w:pStyle w:val="Szvegtrzs"/>
        <w:jc w:val="both"/>
        <w:rPr>
          <w:b w:val="0"/>
          <w:u w:val="single"/>
        </w:rPr>
      </w:pPr>
    </w:p>
    <w:p w:rsidR="00310E7B" w:rsidRDefault="00310E7B" w:rsidP="00310E7B">
      <w:pPr>
        <w:pStyle w:val="Szvegtrzs"/>
        <w:jc w:val="both"/>
      </w:pPr>
      <w:r>
        <w:rPr>
          <w:b w:val="0"/>
          <w:u w:val="single"/>
        </w:rPr>
        <w:t xml:space="preserve">12. A bölcsőde bemutatása </w:t>
      </w:r>
    </w:p>
    <w:p w:rsidR="00310E7B" w:rsidRDefault="00310E7B" w:rsidP="00310E7B">
      <w:pPr>
        <w:pStyle w:val="Szvegtrzs"/>
        <w:jc w:val="both"/>
      </w:pPr>
    </w:p>
    <w:p w:rsidR="00310E7B" w:rsidRDefault="00310E7B" w:rsidP="00310E7B">
      <w:pPr>
        <w:pStyle w:val="Szvegtrzs"/>
        <w:jc w:val="both"/>
      </w:pPr>
      <w:r>
        <w:rPr>
          <w:b w:val="0"/>
        </w:rPr>
        <w:t>Csillagszem Bölcsőde (2120 Dunakeszi Garas u. 28.)</w:t>
      </w:r>
    </w:p>
    <w:p w:rsidR="00310E7B" w:rsidRDefault="00310E7B" w:rsidP="00310E7B">
      <w:pPr>
        <w:jc w:val="both"/>
      </w:pPr>
      <w:r>
        <w:t>A Csillagszem Bölcsőde a ’70-es években épült. Dunakeszi Gyártelepi vonatállomáshoz közel eső lakótelepen helyezkedik el. Az épület belsejének előnye, hogy az eredetileg is bölcsődének tervezett épület földszintéjének kialakítása megfelel a bölcsődei ellátás szabályainak. Az emeleti részen később kialakított gondozási egység adottságai miatt kompromisszumokat kellett kötni. E rész további hátránya, hogy az épület emeletén van, ezért itt helyezzük el a 2. életévüket betöltő gyermekeket. Két újabb csoportszoba szintén szükség helyzetből jött létre és nem mindenben felelnek meg a szakmai elvárásoknak. A Csillagszem Bölcsőde 112 férőhelyen, 4 gondozási egységben, 8 csoportszobában várja a gyermekeket.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>Az emeleti gondozási egységében az építészeti adottságok nem teszik lehetővé a módszertani elveket maradéktalanul követő szakmai munkát. Ez részben a két csoportszoba és a gondozási helyiségek elhelyezkedéséből, részben pedig abból adódik, hogy a csoportszobába nyílik az ételszállító lift. Emiatt az étkezések körüli csoportszokások kialakításánál egyéb szempontokat is figyelembe kell venni.</w:t>
      </w:r>
    </w:p>
    <w:p w:rsidR="00310E7B" w:rsidRDefault="00310E7B" w:rsidP="00310E7B">
      <w:pPr>
        <w:jc w:val="both"/>
      </w:pPr>
    </w:p>
    <w:p w:rsidR="00310E7B" w:rsidRDefault="00310E7B" w:rsidP="00310E7B">
      <w:pPr>
        <w:autoSpaceDN w:val="0"/>
        <w:jc w:val="both"/>
        <w:textAlignment w:val="baseline"/>
        <w:rPr>
          <w:kern w:val="3"/>
          <w:lang w:eastAsia="zh-CN"/>
        </w:rPr>
      </w:pPr>
      <w:r w:rsidRPr="00C977CD">
        <w:rPr>
          <w:kern w:val="3"/>
          <w:lang w:eastAsia="zh-CN"/>
        </w:rPr>
        <w:t xml:space="preserve">A bölcsődében dolgozó kisgyermeknevelők munkája, tevékenysége igen sokrétű, nagyon nagy odafigyelést igényel. A kisgyermeknevelő feladata a gyermekek sajátos igényeit figyelembe véve, a gondozás–nevelés egysége a gyermek személyes adminisztrációjának vezetése, a folyamatos napirend betartása, a gyermek testi–lelki óvása. A gyermekek pillanatnyi fejlettségi szintje határozza meg a vele való személyes foglalkozás mikéntjét. Az egyéni igények kielégítését, az egyéni bánásmód kialakítását segíti a saját kisgyermeknevelő rendszer és a felmenő rendszer. </w:t>
      </w:r>
    </w:p>
    <w:p w:rsidR="00310E7B" w:rsidRDefault="00310E7B" w:rsidP="00310E7B">
      <w:pPr>
        <w:autoSpaceDN w:val="0"/>
        <w:jc w:val="both"/>
        <w:textAlignment w:val="baseline"/>
        <w:rPr>
          <w:kern w:val="3"/>
          <w:lang w:eastAsia="zh-CN"/>
        </w:rPr>
      </w:pPr>
      <w:r w:rsidRPr="00C977CD">
        <w:rPr>
          <w:kern w:val="3"/>
          <w:lang w:eastAsia="zh-CN"/>
        </w:rPr>
        <w:t xml:space="preserve">A saját kisgyermeknevelő rendszer lényege, hogy a kisgyermeknevelő gondozáskor csak a „saját” gyermekeit látja el, a társgondozónő távollétében gondozhatja az ő gyermekeit is. Ez állandóságot jelent a gyermeknek és nélkülözhetetlen az egészséges személyiség fejlődéshez. </w:t>
      </w:r>
    </w:p>
    <w:p w:rsidR="00310E7B" w:rsidRDefault="00310E7B" w:rsidP="00310E7B">
      <w:pPr>
        <w:autoSpaceDN w:val="0"/>
        <w:jc w:val="both"/>
        <w:textAlignment w:val="baseline"/>
        <w:rPr>
          <w:kern w:val="3"/>
          <w:lang w:eastAsia="zh-CN"/>
        </w:rPr>
      </w:pPr>
      <w:r w:rsidRPr="00C977CD">
        <w:rPr>
          <w:kern w:val="3"/>
          <w:lang w:eastAsia="zh-CN"/>
        </w:rPr>
        <w:t xml:space="preserve">A felmenő rendszer, pedig azt szolgálja, hogy a bölcsődébe kerüléstől az óvodába kerülésig egy kisgyermeknevelőhöz tartozik a gyermek, ez a kisgyermeknevelő kíséri és segíti fejlődését. </w:t>
      </w:r>
    </w:p>
    <w:p w:rsidR="00310E7B" w:rsidRDefault="00310E7B" w:rsidP="00310E7B">
      <w:pPr>
        <w:autoSpaceDN w:val="0"/>
        <w:jc w:val="both"/>
        <w:textAlignment w:val="baseline"/>
        <w:rPr>
          <w:kern w:val="3"/>
          <w:lang w:eastAsia="zh-CN"/>
        </w:rPr>
      </w:pPr>
    </w:p>
    <w:p w:rsidR="00310E7B" w:rsidRPr="00C977CD" w:rsidRDefault="00310E7B" w:rsidP="00310E7B">
      <w:pPr>
        <w:autoSpaceDN w:val="0"/>
        <w:jc w:val="both"/>
        <w:textAlignment w:val="baseline"/>
        <w:rPr>
          <w:rFonts w:cs="Mangal"/>
          <w:kern w:val="3"/>
          <w:lang w:eastAsia="zh-CN"/>
        </w:rPr>
      </w:pPr>
      <w:r w:rsidRPr="00C977CD">
        <w:rPr>
          <w:kern w:val="3"/>
          <w:lang w:eastAsia="zh-CN"/>
        </w:rPr>
        <w:t>A kisgyermeknevelő az anya távollétében megadja a</w:t>
      </w:r>
      <w:r w:rsidRPr="00250532">
        <w:rPr>
          <w:bCs/>
          <w:kern w:val="3"/>
          <w:lang w:eastAsia="zh-CN"/>
        </w:rPr>
        <w:t xml:space="preserve"> </w:t>
      </w:r>
      <w:r w:rsidRPr="00C977CD">
        <w:rPr>
          <w:kern w:val="3"/>
          <w:lang w:eastAsia="zh-CN"/>
        </w:rPr>
        <w:t xml:space="preserve">gyermeknek a biztonságot, szeretetet, amely segíti, fejleszti a gyermek testi, szellemi és érzelmi fejlődését. Ebben az életkorban a tanulás az egész nap folyamán a kisgyermeknevelő és a gyermek közös tevékenységei közben történik. Szokásai készségei alakulnak, tapasztalatokat szerez, megfigyel, feladatokat old meg. Kérdez, válaszol, verset, mondókát, éneket, játékot „tanul”. </w:t>
      </w:r>
    </w:p>
    <w:p w:rsidR="00310E7B" w:rsidRDefault="00310E7B" w:rsidP="00310E7B">
      <w:pPr>
        <w:autoSpaceDN w:val="0"/>
        <w:jc w:val="both"/>
        <w:textAlignment w:val="baseline"/>
        <w:rPr>
          <w:kern w:val="3"/>
          <w:lang w:eastAsia="zh-CN"/>
        </w:rPr>
      </w:pPr>
    </w:p>
    <w:p w:rsidR="00310E7B" w:rsidRPr="00C977CD" w:rsidRDefault="00310E7B" w:rsidP="00310E7B">
      <w:pPr>
        <w:autoSpaceDN w:val="0"/>
        <w:jc w:val="both"/>
        <w:textAlignment w:val="baseline"/>
        <w:rPr>
          <w:kern w:val="3"/>
          <w:lang w:eastAsia="zh-CN"/>
        </w:rPr>
      </w:pPr>
      <w:r w:rsidRPr="00C977CD">
        <w:rPr>
          <w:kern w:val="3"/>
          <w:lang w:eastAsia="zh-CN"/>
        </w:rPr>
        <w:t xml:space="preserve">Biztosítjuk a „művészi” alkotások, festés, rajzolás, nyomdázás, gyurmázás lehetőségét. Ezeket az alkotásokat összegyűjtjük és óvodába menetelkor emlékként átadjuk. A gondozási műveletek során megvalósulnak a hozzá kapcsolódó nevelési feladatok, </w:t>
      </w:r>
      <w:r>
        <w:rPr>
          <w:kern w:val="3"/>
          <w:lang w:eastAsia="zh-CN"/>
        </w:rPr>
        <w:t xml:space="preserve">így kialakulnak a gyermekekben </w:t>
      </w:r>
      <w:r w:rsidRPr="00C977CD">
        <w:rPr>
          <w:kern w:val="3"/>
          <w:lang w:eastAsia="zh-CN"/>
        </w:rPr>
        <w:t>az önellátásukhoz szükséges készségek (étkezés, öltözködés, szobatisztaság), egy egészséges egyensúly, életritmus,rendezett, ritmusban zajló, biztonságot nyújtó nap.</w:t>
      </w:r>
    </w:p>
    <w:p w:rsidR="00310E7B" w:rsidRPr="00C977CD" w:rsidRDefault="00310E7B" w:rsidP="00310E7B">
      <w:pPr>
        <w:autoSpaceDN w:val="0"/>
        <w:jc w:val="both"/>
        <w:textAlignment w:val="baseline"/>
        <w:rPr>
          <w:b/>
          <w:bCs/>
          <w:kern w:val="3"/>
          <w:u w:val="single"/>
          <w:lang w:eastAsia="zh-CN"/>
        </w:rPr>
      </w:pPr>
    </w:p>
    <w:p w:rsidR="00310E7B" w:rsidRDefault="00310E7B" w:rsidP="00310E7B">
      <w:pPr>
        <w:autoSpaceDN w:val="0"/>
        <w:spacing w:after="200" w:line="276" w:lineRule="auto"/>
        <w:jc w:val="both"/>
        <w:rPr>
          <w:kern w:val="3"/>
        </w:rPr>
      </w:pPr>
      <w:r>
        <w:rPr>
          <w:kern w:val="3"/>
        </w:rPr>
        <w:t>Biztosítj</w:t>
      </w:r>
      <w:r w:rsidRPr="00C977CD">
        <w:rPr>
          <w:kern w:val="3"/>
        </w:rPr>
        <w:t>uk a gyermekek szakszerű gondozását, n</w:t>
      </w:r>
      <w:r>
        <w:rPr>
          <w:kern w:val="3"/>
        </w:rPr>
        <w:t>evelését. Tanácsokkal közelít</w:t>
      </w:r>
      <w:r w:rsidRPr="00C977CD">
        <w:rPr>
          <w:kern w:val="3"/>
        </w:rPr>
        <w:t>ünk a családban történő ellátáshoz összeállított nap</w:t>
      </w:r>
      <w:r>
        <w:rPr>
          <w:kern w:val="3"/>
        </w:rPr>
        <w:t>irenddel, elősegítj</w:t>
      </w:r>
      <w:r w:rsidRPr="00C977CD">
        <w:rPr>
          <w:kern w:val="3"/>
        </w:rPr>
        <w:t xml:space="preserve">ük az elmélyült aktív játéktevékenységet, az időjárástól függően a szobában, illetve a szabadban. </w:t>
      </w:r>
    </w:p>
    <w:p w:rsidR="00310E7B" w:rsidRDefault="00310E7B" w:rsidP="00310E7B">
      <w:pPr>
        <w:autoSpaceDN w:val="0"/>
        <w:spacing w:after="200" w:line="276" w:lineRule="auto"/>
        <w:jc w:val="both"/>
        <w:rPr>
          <w:kern w:val="3"/>
        </w:rPr>
      </w:pPr>
      <w:r w:rsidRPr="00C977CD">
        <w:rPr>
          <w:kern w:val="3"/>
        </w:rPr>
        <w:t>A mozgás összehangoltságának fejlődéséhez kel</w:t>
      </w:r>
      <w:r>
        <w:rPr>
          <w:kern w:val="3"/>
        </w:rPr>
        <w:t>lő mozgáslehetőséget biztosítunk. Segítj</w:t>
      </w:r>
      <w:r w:rsidRPr="00C977CD">
        <w:rPr>
          <w:kern w:val="3"/>
        </w:rPr>
        <w:t>ük a gyermekek szókincs gyarapodását, a helyes beszéd elsajátítását és annak gyakorlását (sok mondóka, vers, mese, körjátékok, beszélgetések pl. időjárásról, ünnepekről, otthoni és bölcsődei tevékenys</w:t>
      </w:r>
      <w:r>
        <w:rPr>
          <w:kern w:val="3"/>
        </w:rPr>
        <w:t xml:space="preserve">égekről stb.) </w:t>
      </w:r>
    </w:p>
    <w:p w:rsidR="00310E7B" w:rsidRDefault="00310E7B" w:rsidP="00310E7B">
      <w:pPr>
        <w:autoSpaceDN w:val="0"/>
        <w:spacing w:after="200" w:line="276" w:lineRule="auto"/>
        <w:jc w:val="both"/>
        <w:rPr>
          <w:kern w:val="3"/>
        </w:rPr>
      </w:pPr>
      <w:r>
        <w:rPr>
          <w:kern w:val="3"/>
        </w:rPr>
        <w:t>Segítséget nyúj</w:t>
      </w:r>
      <w:r w:rsidRPr="00C977CD">
        <w:rPr>
          <w:kern w:val="3"/>
        </w:rPr>
        <w:t xml:space="preserve">tunk a helyes szokások, szabályok elsajátításában, önállósodási folyamatok „én tudat” kialakulásában. </w:t>
      </w:r>
    </w:p>
    <w:p w:rsidR="00310E7B" w:rsidRPr="00920570" w:rsidRDefault="00310E7B" w:rsidP="00310E7B">
      <w:pPr>
        <w:autoSpaceDN w:val="0"/>
        <w:spacing w:after="200" w:line="276" w:lineRule="auto"/>
        <w:jc w:val="both"/>
        <w:rPr>
          <w:rFonts w:ascii="Calibri" w:hAnsi="Calibri" w:cs="Calibri"/>
          <w:kern w:val="3"/>
          <w:sz w:val="22"/>
          <w:szCs w:val="22"/>
        </w:rPr>
      </w:pPr>
      <w:r w:rsidRPr="00C977CD">
        <w:rPr>
          <w:kern w:val="3"/>
        </w:rPr>
        <w:t>Bölcs</w:t>
      </w:r>
      <w:r>
        <w:rPr>
          <w:kern w:val="3"/>
        </w:rPr>
        <w:t>ődénk nyitottsága lehetővé teszi</w:t>
      </w:r>
      <w:r w:rsidRPr="00C977CD">
        <w:rPr>
          <w:kern w:val="3"/>
        </w:rPr>
        <w:t xml:space="preserve"> a mindennapi találkozásoknál a gyermekekről val</w:t>
      </w:r>
      <w:r>
        <w:rPr>
          <w:kern w:val="3"/>
        </w:rPr>
        <w:t>ó tájékozódást, így alakul</w:t>
      </w:r>
      <w:r w:rsidRPr="00C977CD">
        <w:rPr>
          <w:kern w:val="3"/>
        </w:rPr>
        <w:t xml:space="preserve"> ki partneri kapcsolat szülő-kisgyermeknevelő között, amely őszinte bizalomra épül. Lehet</w:t>
      </w:r>
      <w:r>
        <w:rPr>
          <w:kern w:val="3"/>
        </w:rPr>
        <w:t>őséget ad</w:t>
      </w:r>
      <w:r w:rsidRPr="00C977CD">
        <w:rPr>
          <w:kern w:val="3"/>
        </w:rPr>
        <w:t>unk a szülőnek gyermeke bölcsődei életének megismerésére. Megkönnyítjük, hogy az óvodába való átmenet zökkenőmentes legyen.</w:t>
      </w:r>
    </w:p>
    <w:p w:rsidR="00310E7B" w:rsidRDefault="00310E7B" w:rsidP="00310E7B">
      <w:pPr>
        <w:jc w:val="both"/>
        <w:rPr>
          <w:b/>
        </w:rPr>
      </w:pPr>
      <w:r w:rsidRPr="005B172E">
        <w:rPr>
          <w:b/>
        </w:rPr>
        <w:t>Személyi feltételek</w:t>
      </w:r>
    </w:p>
    <w:p w:rsidR="00310E7B" w:rsidRDefault="00310E7B" w:rsidP="00310E7B">
      <w:pPr>
        <w:jc w:val="both"/>
        <w:rPr>
          <w:b/>
        </w:rPr>
      </w:pPr>
    </w:p>
    <w:p w:rsidR="00310E7B" w:rsidRDefault="00310E7B" w:rsidP="00310E7B">
      <w:pPr>
        <w:pStyle w:val="Listaszerbekezds"/>
        <w:tabs>
          <w:tab w:val="left" w:pos="1843"/>
        </w:tabs>
        <w:spacing w:line="360" w:lineRule="auto"/>
        <w:ind w:left="0"/>
      </w:pPr>
      <w:r w:rsidRPr="00920570">
        <w:t xml:space="preserve">Bölcsődevezető: 1 fő </w:t>
      </w:r>
    </w:p>
    <w:p w:rsidR="00310E7B" w:rsidRPr="00920570" w:rsidRDefault="00310E7B" w:rsidP="00310E7B">
      <w:pPr>
        <w:pStyle w:val="Listaszerbekezds"/>
        <w:tabs>
          <w:tab w:val="left" w:pos="1843"/>
        </w:tabs>
        <w:spacing w:line="360" w:lineRule="auto"/>
        <w:ind w:left="0"/>
      </w:pPr>
      <w:r>
        <w:t xml:space="preserve">Bölcsődevezető helyettes: 1 fő </w:t>
      </w:r>
    </w:p>
    <w:p w:rsidR="00310E7B" w:rsidRPr="00920570" w:rsidRDefault="00310E7B" w:rsidP="00310E7B">
      <w:pPr>
        <w:pStyle w:val="Listaszerbekezds"/>
        <w:tabs>
          <w:tab w:val="left" w:pos="1843"/>
        </w:tabs>
        <w:spacing w:line="360" w:lineRule="auto"/>
        <w:ind w:left="0"/>
      </w:pPr>
      <w:r w:rsidRPr="00920570">
        <w:t>Csecsemő és kisgyermeknevelő- gondozó: 16 fő</w:t>
      </w:r>
    </w:p>
    <w:p w:rsidR="00310E7B" w:rsidRPr="00920570" w:rsidRDefault="00310E7B" w:rsidP="00310E7B">
      <w:pPr>
        <w:pStyle w:val="Listaszerbekezds"/>
        <w:tabs>
          <w:tab w:val="left" w:pos="1843"/>
        </w:tabs>
        <w:spacing w:line="360" w:lineRule="auto"/>
        <w:ind w:left="0"/>
      </w:pPr>
      <w:r w:rsidRPr="00920570">
        <w:t xml:space="preserve">Bölcsődei dajka: 4 fő  </w:t>
      </w:r>
    </w:p>
    <w:p w:rsidR="00310E7B" w:rsidRDefault="00310E7B" w:rsidP="00310E7B">
      <w:pPr>
        <w:pStyle w:val="Listaszerbekezds"/>
        <w:tabs>
          <w:tab w:val="left" w:pos="1843"/>
        </w:tabs>
        <w:spacing w:line="360" w:lineRule="auto"/>
        <w:ind w:left="0"/>
      </w:pPr>
      <w:r>
        <w:t>Összesen: 22</w:t>
      </w:r>
      <w:r w:rsidRPr="00920570">
        <w:t xml:space="preserve"> fő</w:t>
      </w:r>
    </w:p>
    <w:p w:rsidR="00310E7B" w:rsidRPr="00920570" w:rsidRDefault="00310E7B" w:rsidP="00310E7B">
      <w:pPr>
        <w:pStyle w:val="Listaszerbekezds"/>
        <w:tabs>
          <w:tab w:val="left" w:pos="1843"/>
        </w:tabs>
        <w:spacing w:line="360" w:lineRule="auto"/>
        <w:ind w:left="0"/>
      </w:pPr>
      <w:r w:rsidRPr="00920570">
        <w:t>A bölcsődevezető</w:t>
      </w:r>
      <w:r>
        <w:t>, bölcsődevezető helyettes</w:t>
      </w:r>
      <w:r w:rsidRPr="00920570">
        <w:t xml:space="preserve"> a kisgyermeknevelők és a bölcsődei dajkák megfelelő képesítéssel rendelkeznek.</w:t>
      </w:r>
    </w:p>
    <w:p w:rsidR="00310E7B" w:rsidRPr="00E00F35" w:rsidRDefault="00310E7B" w:rsidP="00310E7B">
      <w:pPr>
        <w:jc w:val="both"/>
      </w:pPr>
      <w:r>
        <w:rPr>
          <w:b/>
          <w:u w:val="single"/>
        </w:rPr>
        <w:t>13. Kiemelt szakmai feladatok</w:t>
      </w:r>
    </w:p>
    <w:p w:rsidR="00310E7B" w:rsidRPr="00E00F35" w:rsidRDefault="00310E7B" w:rsidP="00310E7B">
      <w:pPr>
        <w:jc w:val="both"/>
      </w:pPr>
    </w:p>
    <w:p w:rsidR="00310E7B" w:rsidRDefault="00310E7B" w:rsidP="00310E7B">
      <w:pPr>
        <w:jc w:val="both"/>
        <w:rPr>
          <w:rFonts w:eastAsia="TimesNewRoman"/>
        </w:rPr>
      </w:pPr>
      <w:r>
        <w:rPr>
          <w:rFonts w:eastAsia="TimesNewRoman"/>
          <w:b/>
          <w:bCs/>
        </w:rPr>
        <w:t>13.1. Fejlesztésre szoruló gyermekek kiszűrése</w:t>
      </w:r>
    </w:p>
    <w:p w:rsidR="00310E7B" w:rsidRDefault="00310E7B" w:rsidP="00310E7B">
      <w:pPr>
        <w:jc w:val="both"/>
        <w:rPr>
          <w:rFonts w:eastAsia="TimesNewRoman"/>
        </w:rPr>
      </w:pPr>
    </w:p>
    <w:p w:rsidR="00310E7B" w:rsidRDefault="00310E7B" w:rsidP="00310E7B">
      <w:pPr>
        <w:jc w:val="both"/>
        <w:rPr>
          <w:rFonts w:eastAsia="TimesNewRoman"/>
        </w:rPr>
      </w:pPr>
      <w:r>
        <w:rPr>
          <w:rFonts w:eastAsia="TimesNewRoman"/>
        </w:rPr>
        <w:t xml:space="preserve">A Csillagszem bölcsődében heti 1 alkalommal gyógypedagógus foglalkozik a fejlesztésre szoruló gyerekekkel. </w:t>
      </w:r>
    </w:p>
    <w:p w:rsidR="00310E7B" w:rsidRDefault="00310E7B" w:rsidP="00310E7B">
      <w:pPr>
        <w:jc w:val="both"/>
        <w:rPr>
          <w:rFonts w:eastAsia="TimesNewRoman"/>
        </w:rPr>
      </w:pPr>
      <w:r>
        <w:rPr>
          <w:rFonts w:eastAsia="TimesNewRoman"/>
        </w:rPr>
        <w:t>Ez egy kiváló lehetőség arra, hogy időben észrevegyék a szakemberek azt, ha egy gyermek valamilyen területen eltér az ideális fejlődési menettől, esetleg nagyobb probléma jelentkezik nála.</w:t>
      </w:r>
    </w:p>
    <w:p w:rsidR="00310E7B" w:rsidRDefault="00310E7B" w:rsidP="00310E7B">
      <w:pPr>
        <w:jc w:val="both"/>
        <w:rPr>
          <w:rFonts w:eastAsia="TimesNewRoman"/>
        </w:rPr>
      </w:pPr>
      <w:r>
        <w:rPr>
          <w:rFonts w:eastAsia="TimesNewRoman"/>
        </w:rPr>
        <w:t>A gyógypedagógus azokat a gyermekeket, akik nem lesznek sajátos nevelési igényűek, de eltérő fejlődésük indokolja, heti rendszerességgel fejleszti. Ha úgy látja, hogy nagyobb a probléma, akkor felveszi a szülőkkel a kapcsolatot, tovább küldi a gyermeket a megfelelő speciális szakemberekhez.</w:t>
      </w:r>
    </w:p>
    <w:p w:rsidR="00310E7B" w:rsidRDefault="00310E7B" w:rsidP="00310E7B">
      <w:pPr>
        <w:jc w:val="both"/>
      </w:pPr>
      <w:r>
        <w:rPr>
          <w:rFonts w:eastAsia="TimesNewRoman"/>
        </w:rPr>
        <w:t>Az új törvényi szabályozás a pedagógiai szakszolgálatok hatáskörébe rendelte a korai fejlesztést, így a szakértői véleménnyel rendelkező sajátos nevelési igényű gyermekeket nem tudjuk a bölcsődében fejleszteni.</w:t>
      </w:r>
    </w:p>
    <w:p w:rsidR="00310E7B" w:rsidRDefault="00310E7B" w:rsidP="00310E7B">
      <w:pPr>
        <w:jc w:val="both"/>
        <w:rPr>
          <w:rFonts w:eastAsia="TimesNewRoman"/>
          <w:b/>
          <w:szCs w:val="20"/>
        </w:rPr>
      </w:pPr>
    </w:p>
    <w:p w:rsidR="00310E7B" w:rsidRDefault="00310E7B" w:rsidP="00310E7B">
      <w:pPr>
        <w:jc w:val="both"/>
        <w:rPr>
          <w:szCs w:val="20"/>
        </w:rPr>
      </w:pPr>
      <w:r>
        <w:rPr>
          <w:rFonts w:eastAsia="TimesNewRoman"/>
          <w:b/>
          <w:szCs w:val="20"/>
        </w:rPr>
        <w:t xml:space="preserve">13.2 </w:t>
      </w:r>
      <w:r>
        <w:rPr>
          <w:b/>
          <w:szCs w:val="20"/>
        </w:rPr>
        <w:t>Hagyományok, ünnepek</w:t>
      </w:r>
    </w:p>
    <w:p w:rsidR="00310E7B" w:rsidRDefault="00310E7B" w:rsidP="00310E7B">
      <w:pPr>
        <w:jc w:val="both"/>
        <w:rPr>
          <w:szCs w:val="20"/>
        </w:rPr>
      </w:pPr>
    </w:p>
    <w:p w:rsidR="00310E7B" w:rsidRDefault="00310E7B" w:rsidP="00310E7B">
      <w:pPr>
        <w:jc w:val="both"/>
        <w:rPr>
          <w:szCs w:val="20"/>
        </w:rPr>
      </w:pPr>
      <w:r>
        <w:rPr>
          <w:szCs w:val="20"/>
        </w:rPr>
        <w:t>Fontosnak tartjuk azt, hogy a gyermekek életében „különleges” napok is legyenek az év folyamán. Bölcsődénkben a helyi szokásoknak, adottságoknak megfelelően tartjuk meg a következő ünnepeket:</w:t>
      </w:r>
    </w:p>
    <w:p w:rsidR="00310E7B" w:rsidRDefault="00310E7B" w:rsidP="00310E7B">
      <w:pPr>
        <w:jc w:val="both"/>
        <w:rPr>
          <w:szCs w:val="20"/>
        </w:rPr>
      </w:pPr>
    </w:p>
    <w:p w:rsidR="00310E7B" w:rsidRDefault="00310E7B" w:rsidP="00310E7B">
      <w:pPr>
        <w:widowControl/>
        <w:numPr>
          <w:ilvl w:val="0"/>
          <w:numId w:val="3"/>
        </w:numPr>
        <w:jc w:val="both"/>
        <w:rPr>
          <w:szCs w:val="20"/>
        </w:rPr>
      </w:pPr>
      <w:r>
        <w:rPr>
          <w:szCs w:val="20"/>
        </w:rPr>
        <w:t>Mikulás</w:t>
      </w:r>
    </w:p>
    <w:p w:rsidR="00310E7B" w:rsidRDefault="00310E7B" w:rsidP="00310E7B">
      <w:pPr>
        <w:widowControl/>
        <w:numPr>
          <w:ilvl w:val="0"/>
          <w:numId w:val="3"/>
        </w:numPr>
        <w:jc w:val="both"/>
        <w:rPr>
          <w:szCs w:val="20"/>
        </w:rPr>
      </w:pPr>
      <w:r>
        <w:rPr>
          <w:szCs w:val="20"/>
        </w:rPr>
        <w:t>Karácsony</w:t>
      </w:r>
    </w:p>
    <w:p w:rsidR="00310E7B" w:rsidRDefault="00310E7B" w:rsidP="00310E7B">
      <w:pPr>
        <w:widowControl/>
        <w:numPr>
          <w:ilvl w:val="0"/>
          <w:numId w:val="3"/>
        </w:numPr>
        <w:jc w:val="both"/>
        <w:rPr>
          <w:szCs w:val="20"/>
        </w:rPr>
      </w:pPr>
      <w:r>
        <w:rPr>
          <w:szCs w:val="20"/>
        </w:rPr>
        <w:t>Farsang</w:t>
      </w:r>
    </w:p>
    <w:p w:rsidR="00310E7B" w:rsidRDefault="00310E7B" w:rsidP="00310E7B">
      <w:pPr>
        <w:widowControl/>
        <w:numPr>
          <w:ilvl w:val="0"/>
          <w:numId w:val="3"/>
        </w:numPr>
        <w:jc w:val="both"/>
        <w:rPr>
          <w:szCs w:val="20"/>
        </w:rPr>
      </w:pPr>
      <w:r>
        <w:rPr>
          <w:szCs w:val="20"/>
        </w:rPr>
        <w:t>Húsvét</w:t>
      </w:r>
    </w:p>
    <w:p w:rsidR="00310E7B" w:rsidRDefault="00310E7B" w:rsidP="00310E7B">
      <w:pPr>
        <w:widowControl/>
        <w:numPr>
          <w:ilvl w:val="0"/>
          <w:numId w:val="3"/>
        </w:numPr>
        <w:jc w:val="both"/>
        <w:rPr>
          <w:szCs w:val="20"/>
        </w:rPr>
      </w:pPr>
      <w:r>
        <w:rPr>
          <w:szCs w:val="20"/>
        </w:rPr>
        <w:t>Föld Napja</w:t>
      </w:r>
    </w:p>
    <w:p w:rsidR="00310E7B" w:rsidRDefault="00310E7B" w:rsidP="00310E7B">
      <w:pPr>
        <w:widowControl/>
        <w:numPr>
          <w:ilvl w:val="0"/>
          <w:numId w:val="3"/>
        </w:numPr>
        <w:jc w:val="both"/>
        <w:rPr>
          <w:szCs w:val="20"/>
        </w:rPr>
      </w:pPr>
      <w:r>
        <w:rPr>
          <w:szCs w:val="20"/>
        </w:rPr>
        <w:t>Anyák napja</w:t>
      </w:r>
    </w:p>
    <w:p w:rsidR="00310E7B" w:rsidRDefault="00310E7B" w:rsidP="00310E7B">
      <w:pPr>
        <w:widowControl/>
        <w:numPr>
          <w:ilvl w:val="0"/>
          <w:numId w:val="3"/>
        </w:numPr>
        <w:jc w:val="both"/>
        <w:rPr>
          <w:szCs w:val="20"/>
        </w:rPr>
      </w:pPr>
      <w:r>
        <w:rPr>
          <w:szCs w:val="20"/>
        </w:rPr>
        <w:t>Gyermeknap</w:t>
      </w:r>
    </w:p>
    <w:p w:rsidR="00310E7B" w:rsidRDefault="00310E7B" w:rsidP="00310E7B">
      <w:pPr>
        <w:widowControl/>
        <w:numPr>
          <w:ilvl w:val="0"/>
          <w:numId w:val="3"/>
        </w:numPr>
        <w:jc w:val="both"/>
        <w:rPr>
          <w:szCs w:val="20"/>
        </w:rPr>
      </w:pPr>
      <w:r>
        <w:rPr>
          <w:szCs w:val="20"/>
        </w:rPr>
        <w:t>Ballagás</w:t>
      </w:r>
    </w:p>
    <w:p w:rsidR="00310E7B" w:rsidRDefault="00310E7B" w:rsidP="00310E7B">
      <w:pPr>
        <w:jc w:val="both"/>
        <w:rPr>
          <w:szCs w:val="20"/>
        </w:rPr>
      </w:pPr>
    </w:p>
    <w:p w:rsidR="00310E7B" w:rsidRDefault="00310E7B" w:rsidP="00310E7B">
      <w:pPr>
        <w:jc w:val="both"/>
        <w:rPr>
          <w:szCs w:val="20"/>
        </w:rPr>
      </w:pPr>
      <w:r>
        <w:rPr>
          <w:szCs w:val="20"/>
        </w:rPr>
        <w:t>Ezeken a rendezvényeken általában a szülők is részt vesznek, pl. karácsony előtt adventi játszóházat rendezünk, melyen a szülők a gyermekeikkel együtt elkészíthetik az adventi koszorúikat, karácsonyi ajtódíszüket. A rendezvényeken a közös élmény átélése, az ünnepi hangulat megteremtése a cél.</w:t>
      </w:r>
    </w:p>
    <w:p w:rsidR="00310E7B" w:rsidRDefault="00310E7B" w:rsidP="00310E7B">
      <w:pPr>
        <w:jc w:val="both"/>
        <w:rPr>
          <w:szCs w:val="20"/>
        </w:rPr>
      </w:pPr>
    </w:p>
    <w:p w:rsidR="00310E7B" w:rsidRDefault="00310E7B" w:rsidP="00310E7B">
      <w:pPr>
        <w:jc w:val="both"/>
      </w:pPr>
      <w:r>
        <w:rPr>
          <w:szCs w:val="20"/>
        </w:rPr>
        <w:t>A Gyereknapot a ballagással egybekötve péntek délutáni időpontban rendezzük, ahol változatos programokat kínálunk a családok számára. Pl. ugrálóvár, kreatív tevékenységek, ügyességi játékok, arcfestés stb.</w:t>
      </w:r>
    </w:p>
    <w:p w:rsidR="00310E7B" w:rsidRDefault="00310E7B" w:rsidP="00310E7B">
      <w:pPr>
        <w:pStyle w:val="Szvegtrzsbehzssal"/>
      </w:pPr>
    </w:p>
    <w:p w:rsidR="00310E7B" w:rsidRDefault="00310E7B" w:rsidP="00310E7B">
      <w:pPr>
        <w:tabs>
          <w:tab w:val="left" w:pos="397"/>
          <w:tab w:val="left" w:pos="993"/>
        </w:tabs>
        <w:jc w:val="both"/>
        <w:rPr>
          <w:b/>
        </w:rPr>
      </w:pPr>
      <w:r>
        <w:rPr>
          <w:b/>
          <w:u w:val="single"/>
        </w:rPr>
        <w:t>14. A szakmai felkészültség elősegítése, biztosítása</w:t>
      </w:r>
    </w:p>
    <w:p w:rsidR="00310E7B" w:rsidRDefault="00310E7B" w:rsidP="00310E7B">
      <w:pPr>
        <w:tabs>
          <w:tab w:val="left" w:pos="397"/>
          <w:tab w:val="left" w:pos="993"/>
        </w:tabs>
        <w:jc w:val="both"/>
        <w:rPr>
          <w:b/>
        </w:rPr>
      </w:pPr>
    </w:p>
    <w:p w:rsidR="00310E7B" w:rsidRDefault="00310E7B" w:rsidP="00310E7B">
      <w:pPr>
        <w:tabs>
          <w:tab w:val="left" w:pos="397"/>
          <w:tab w:val="left" w:pos="993"/>
        </w:tabs>
        <w:jc w:val="both"/>
      </w:pPr>
      <w:r>
        <w:rPr>
          <w:b/>
        </w:rPr>
        <w:t>14.1. Házi továbbképzések</w:t>
      </w:r>
    </w:p>
    <w:p w:rsidR="00310E7B" w:rsidRDefault="00310E7B" w:rsidP="00310E7B">
      <w:pPr>
        <w:pStyle w:val="Default"/>
        <w:jc w:val="both"/>
      </w:pPr>
    </w:p>
    <w:p w:rsidR="00310E7B" w:rsidRDefault="00310E7B" w:rsidP="00310E7B">
      <w:pPr>
        <w:pStyle w:val="Default"/>
        <w:jc w:val="both"/>
      </w:pPr>
      <w:r>
        <w:t>A kisgyermeknevelők szakmai fejlődése és az egységes szakmai munka kialakítása érdekében fontos, hogy időről időre a bölcsődénkben különböző témákban megbeszéléseket, tanácskozásokat tartsunk, szakemberek bevonásával, segítségével.</w:t>
      </w:r>
    </w:p>
    <w:p w:rsidR="00310E7B" w:rsidRDefault="00310E7B" w:rsidP="00310E7B">
      <w:pPr>
        <w:pStyle w:val="Default"/>
        <w:jc w:val="both"/>
        <w:rPr>
          <w:b/>
          <w:i/>
          <w:u w:val="single"/>
        </w:rPr>
      </w:pPr>
      <w:r>
        <w:t>Egyes témakörökből egy- egy kisgyermeknevelő felkészül, és téma indítóként tartja meg a továbbképzést. Fontos, hogy interaktív legyen, mindenki hozzátegye a saját gondolatait, elképzeléseit.</w:t>
      </w:r>
    </w:p>
    <w:p w:rsidR="00310E7B" w:rsidRDefault="00310E7B" w:rsidP="00310E7B">
      <w:pPr>
        <w:pStyle w:val="Szvegtrzs21"/>
        <w:tabs>
          <w:tab w:val="left" w:pos="851"/>
        </w:tabs>
        <w:spacing w:after="0" w:line="240" w:lineRule="auto"/>
        <w:jc w:val="both"/>
        <w:rPr>
          <w:b/>
          <w:i/>
          <w:u w:val="single"/>
        </w:rPr>
      </w:pPr>
    </w:p>
    <w:p w:rsidR="00310E7B" w:rsidRPr="00374422" w:rsidRDefault="00310E7B" w:rsidP="00310E7B">
      <w:pPr>
        <w:pStyle w:val="Szvegtrzs21"/>
        <w:tabs>
          <w:tab w:val="left" w:pos="851"/>
        </w:tabs>
        <w:spacing w:after="0" w:line="240" w:lineRule="auto"/>
        <w:jc w:val="both"/>
        <w:rPr>
          <w:b/>
        </w:rPr>
      </w:pPr>
      <w:r>
        <w:rPr>
          <w:b/>
        </w:rPr>
        <w:t xml:space="preserve">14.2. </w:t>
      </w:r>
      <w:r>
        <w:rPr>
          <w:b/>
          <w:bCs/>
        </w:rPr>
        <w:t xml:space="preserve">Kredit pontos </w:t>
      </w:r>
      <w:r>
        <w:rPr>
          <w:b/>
        </w:rPr>
        <w:t xml:space="preserve">továbbképzés </w:t>
      </w:r>
    </w:p>
    <w:p w:rsidR="00310E7B" w:rsidRDefault="00310E7B" w:rsidP="00310E7B">
      <w:pPr>
        <w:pStyle w:val="Szvegtrzsbehzssal"/>
      </w:pPr>
    </w:p>
    <w:p w:rsidR="00310E7B" w:rsidRDefault="00310E7B" w:rsidP="00310E7B">
      <w:pPr>
        <w:pStyle w:val="Szvegtrzsbehzssal"/>
      </w:pPr>
      <w:r>
        <w:t xml:space="preserve">A 8/2000. (VIII.4.) SzCsM rendelet szabályozza a személyes gondoskodást végző személyek adatainak működési nyilvántartásba vételét. A 9/2000. (VIII.4.) SzCsM rendelet pedig a személyes gondoskodást végző személyek továbbképzését határozza meg. </w:t>
      </w:r>
    </w:p>
    <w:p w:rsidR="00310E7B" w:rsidRDefault="00310E7B" w:rsidP="00310E7B">
      <w:pPr>
        <w:pStyle w:val="Szvegtrzsbehzssal"/>
      </w:pPr>
      <w:r>
        <w:t>Ezen rendeletek értelmében, a nyilvántartásba vett, szakképzett dolgozónak meghatározott számú kredit pontot kell gyűjtenie, a 4 éves képzési ciklus alatt. A megszerzendő pontok legalább 20%-át kötelező továbbképzésen, 40 %-át munkakörhöz kötött továbbképzésen szerezheti meg. Választható továbbképzésen maximum a pontok 40%-át lehet megszerezni. Fontos az ezzel kapcsolatos szervezési-, koordinációs feladatok zökkenőmentes és jól szervezett ellátása.</w:t>
      </w:r>
    </w:p>
    <w:p w:rsidR="00310E7B" w:rsidRDefault="00310E7B" w:rsidP="00310E7B">
      <w:pPr>
        <w:pStyle w:val="Listaszerbekezds1"/>
        <w:ind w:left="0"/>
        <w:jc w:val="both"/>
        <w:rPr>
          <w:b/>
        </w:rPr>
      </w:pPr>
    </w:p>
    <w:p w:rsidR="00310E7B" w:rsidRDefault="00310E7B" w:rsidP="00310E7B">
      <w:pPr>
        <w:pStyle w:val="Listaszerbekezds1"/>
        <w:ind w:left="0"/>
        <w:jc w:val="both"/>
      </w:pPr>
      <w:r>
        <w:rPr>
          <w:b/>
        </w:rPr>
        <w:t xml:space="preserve">14.3. </w:t>
      </w:r>
      <w:r>
        <w:rPr>
          <w:b/>
          <w:bCs/>
        </w:rPr>
        <w:t>Pályakezdő kisgyermeknevelők</w:t>
      </w:r>
    </w:p>
    <w:p w:rsidR="00310E7B" w:rsidRDefault="00310E7B" w:rsidP="00310E7B">
      <w:pPr>
        <w:pStyle w:val="Listaszerbekezds1"/>
        <w:ind w:left="0"/>
        <w:jc w:val="both"/>
      </w:pPr>
    </w:p>
    <w:p w:rsidR="00310E7B" w:rsidRDefault="00310E7B" w:rsidP="00310E7B">
      <w:pPr>
        <w:pStyle w:val="Listaszerbekezds1"/>
        <w:ind w:left="0"/>
        <w:jc w:val="both"/>
        <w:rPr>
          <w:b/>
          <w:bCs/>
        </w:rPr>
      </w:pPr>
      <w:r>
        <w:t>Különösen nagy hangsúlyt kell fektetnünk a pályakezdő, szakképzetlen, új kisgyermeknevelők betanítására. Megkülönböztetett figyelmet kell fordítani arra, hogy már a belépés után közvetlenül elsajátítsák az új dolgozók a szakmai elvárásoknak megfelelő tevékenységet, a helyi szokásokat.</w:t>
      </w:r>
    </w:p>
    <w:p w:rsidR="00310E7B" w:rsidRDefault="00310E7B" w:rsidP="00310E7B">
      <w:pPr>
        <w:pStyle w:val="Listaszerbekezds1"/>
        <w:ind w:left="0"/>
        <w:jc w:val="both"/>
        <w:rPr>
          <w:b/>
          <w:bCs/>
        </w:rPr>
      </w:pPr>
    </w:p>
    <w:p w:rsidR="00310E7B" w:rsidRDefault="00310E7B" w:rsidP="00310E7B">
      <w:pPr>
        <w:pStyle w:val="Listaszerbekezds1"/>
        <w:ind w:left="0"/>
        <w:jc w:val="both"/>
        <w:rPr>
          <w:b/>
          <w:bCs/>
        </w:rPr>
      </w:pPr>
    </w:p>
    <w:p w:rsidR="00310E7B" w:rsidRDefault="00310E7B" w:rsidP="00310E7B">
      <w:pPr>
        <w:pStyle w:val="Listaszerbekezds1"/>
        <w:ind w:left="0"/>
        <w:jc w:val="both"/>
        <w:rPr>
          <w:b/>
          <w:bCs/>
        </w:rPr>
      </w:pPr>
    </w:p>
    <w:p w:rsidR="00310E7B" w:rsidRDefault="00310E7B" w:rsidP="00310E7B">
      <w:pPr>
        <w:pStyle w:val="Listaszerbekezds1"/>
        <w:ind w:left="0"/>
        <w:jc w:val="both"/>
      </w:pPr>
      <w:r>
        <w:rPr>
          <w:b/>
          <w:bCs/>
        </w:rPr>
        <w:t>14.4. Gyakornokok</w:t>
      </w:r>
    </w:p>
    <w:p w:rsidR="00310E7B" w:rsidRDefault="00310E7B" w:rsidP="00310E7B">
      <w:pPr>
        <w:pStyle w:val="Listaszerbekezds1"/>
        <w:ind w:left="0"/>
        <w:jc w:val="both"/>
      </w:pPr>
    </w:p>
    <w:p w:rsidR="00310E7B" w:rsidRDefault="00310E7B" w:rsidP="00310E7B">
      <w:pPr>
        <w:pStyle w:val="Listaszerbekezds1"/>
        <w:ind w:left="0"/>
        <w:jc w:val="both"/>
      </w:pPr>
      <w:r>
        <w:t xml:space="preserve">A felsőfokú szakképesítéssel rendelkező szakemberek esetében 2 év a gyakornoki idő. Mind elméletben, mind gyakorlatban képeznünk kell őket és a 2. év végén számot kell adniuk arról, amit elsajátítottak és gyakornoki minősítést kell kapniuk. Ez a minősítés megfelelt, vagy nem megfelelt lehet. </w:t>
      </w:r>
    </w:p>
    <w:p w:rsidR="00310E7B" w:rsidRDefault="00310E7B" w:rsidP="00310E7B">
      <w:pPr>
        <w:pStyle w:val="Listaszerbekezds1"/>
        <w:ind w:left="0"/>
        <w:jc w:val="both"/>
      </w:pPr>
      <w:r>
        <w:t>A pedagógus besorolású gyakornokok esetében szintén 2 év a gyakornoki idő. A 2. év végén kötelezően minősítésre kell jelentkezniük az Oktatási Hivatalnál.</w:t>
      </w:r>
    </w:p>
    <w:p w:rsidR="00310E7B" w:rsidRDefault="00310E7B" w:rsidP="00310E7B">
      <w:pPr>
        <w:pStyle w:val="Listaszerbekezds1"/>
        <w:ind w:left="0"/>
        <w:jc w:val="both"/>
      </w:pPr>
      <w:r>
        <w:t>Segítséget nyújtunk a minősítés előtt álló kisgyermeknevelők számára a  portfólió elkészítésében és a minősítésre történő felkészülésben.</w:t>
      </w:r>
    </w:p>
    <w:p w:rsidR="00310E7B" w:rsidRDefault="00310E7B" w:rsidP="00310E7B">
      <w:pPr>
        <w:pStyle w:val="Listaszerbekezds1"/>
        <w:ind w:left="0"/>
        <w:jc w:val="both"/>
      </w:pPr>
    </w:p>
    <w:p w:rsidR="00310E7B" w:rsidRDefault="00310E7B" w:rsidP="00310E7B">
      <w:pPr>
        <w:pStyle w:val="Listaszerbekezds1"/>
        <w:ind w:left="0"/>
        <w:jc w:val="both"/>
        <w:rPr>
          <w:b/>
          <w:bCs/>
        </w:rPr>
      </w:pPr>
      <w:r>
        <w:rPr>
          <w:b/>
          <w:bCs/>
        </w:rPr>
        <w:t>14.5. Bölcsődei dajkák</w:t>
      </w:r>
    </w:p>
    <w:p w:rsidR="00310E7B" w:rsidRDefault="00310E7B" w:rsidP="00310E7B">
      <w:pPr>
        <w:pStyle w:val="Listaszerbekezds1"/>
        <w:ind w:left="0"/>
        <w:jc w:val="both"/>
        <w:rPr>
          <w:b/>
          <w:bCs/>
        </w:rPr>
      </w:pPr>
    </w:p>
    <w:p w:rsidR="00310E7B" w:rsidRDefault="00310E7B" w:rsidP="00310E7B">
      <w:pPr>
        <w:pStyle w:val="Listaszerbekezds1"/>
        <w:ind w:left="0"/>
        <w:jc w:val="both"/>
        <w:rPr>
          <w:shd w:val="clear" w:color="auto" w:fill="FFFFFF"/>
        </w:rPr>
      </w:pPr>
      <w:r>
        <w:t xml:space="preserve">A bölcsődei dajkák számára 2019. óta kötelező bölcsődei dajka képesítést szerezni. Jelenleg a </w:t>
      </w:r>
      <w:r w:rsidRPr="006332F5">
        <w:rPr>
          <w:shd w:val="clear" w:color="auto" w:fill="FFFFFF"/>
        </w:rPr>
        <w:t>01193003</w:t>
      </w:r>
      <w:r>
        <w:rPr>
          <w:shd w:val="clear" w:color="auto" w:fill="FFFFFF"/>
        </w:rPr>
        <w:t xml:space="preserve"> számú képesítést kell megszerezniük.</w:t>
      </w:r>
    </w:p>
    <w:p w:rsidR="00310E7B" w:rsidRDefault="00310E7B" w:rsidP="00310E7B">
      <w:pPr>
        <w:pStyle w:val="Listaszerbekezds1"/>
        <w:ind w:left="0"/>
        <w:jc w:val="both"/>
        <w:rPr>
          <w:b/>
          <w:u w:val="single"/>
        </w:rPr>
      </w:pPr>
    </w:p>
    <w:p w:rsidR="00310E7B" w:rsidRDefault="00310E7B" w:rsidP="00310E7B">
      <w:pPr>
        <w:pStyle w:val="Listaszerbekezds1"/>
        <w:spacing w:line="276" w:lineRule="auto"/>
        <w:ind w:left="0"/>
        <w:jc w:val="both"/>
      </w:pPr>
      <w:r>
        <w:rPr>
          <w:b/>
          <w:u w:val="single"/>
        </w:rPr>
        <w:t>15. A Bölcsőde kapcsolatai</w:t>
      </w:r>
    </w:p>
    <w:p w:rsidR="00310E7B" w:rsidRDefault="00310E7B" w:rsidP="00310E7B">
      <w:pPr>
        <w:pStyle w:val="Listaszerbekezds1"/>
        <w:spacing w:line="276" w:lineRule="auto"/>
        <w:ind w:left="0"/>
        <w:jc w:val="both"/>
      </w:pPr>
    </w:p>
    <w:p w:rsidR="00310E7B" w:rsidRDefault="00310E7B" w:rsidP="00310E7B">
      <w:pPr>
        <w:pStyle w:val="Listaszerbekezds1"/>
        <w:spacing w:line="276" w:lineRule="auto"/>
        <w:ind w:left="0"/>
        <w:jc w:val="both"/>
      </w:pPr>
      <w:r>
        <w:t xml:space="preserve">A Család- és Gyermekjóléti Szolgálat a gyermekvédelem rendszerének kulcsfontosságú eleme. Tevékenysége során kapcsolatot tart fenn és együttműködik a jelzőrendszer többi tagjával, illetve a gyermekvédelem területén lévő társszervekkel, szakemberekkel. A szakmai együttműködés a településen található intézményekkel, az önkormányzattal, a felügyeleti szervekkel és más hatóságokkal jónak mondható. </w:t>
      </w:r>
    </w:p>
    <w:p w:rsidR="00310E7B" w:rsidRDefault="00310E7B" w:rsidP="00310E7B">
      <w:pPr>
        <w:pStyle w:val="Listaszerbekezds1"/>
        <w:spacing w:line="276" w:lineRule="auto"/>
        <w:ind w:left="0"/>
        <w:jc w:val="both"/>
      </w:pPr>
      <w:r>
        <w:t>A kapcsolati háló megfelelő működése hozzájárul az eredményes, hatékony munkavégzéshez.</w:t>
      </w:r>
    </w:p>
    <w:p w:rsidR="00310E7B" w:rsidRDefault="00310E7B" w:rsidP="00310E7B">
      <w:pPr>
        <w:tabs>
          <w:tab w:val="left" w:pos="360"/>
        </w:tabs>
        <w:ind w:left="360" w:hanging="360"/>
        <w:jc w:val="both"/>
      </w:pPr>
    </w:p>
    <w:p w:rsidR="00310E7B" w:rsidRDefault="00310E7B" w:rsidP="00310E7B">
      <w:pPr>
        <w:tabs>
          <w:tab w:val="left" w:pos="360"/>
        </w:tabs>
        <w:ind w:left="360" w:hanging="360"/>
        <w:jc w:val="both"/>
      </w:pPr>
      <w:r>
        <w:t>Vertikális (alá-fölérendelt) viszonyban áll</w:t>
      </w:r>
    </w:p>
    <w:p w:rsidR="00310E7B" w:rsidRDefault="00310E7B" w:rsidP="00310E7B">
      <w:pPr>
        <w:widowControl/>
        <w:numPr>
          <w:ilvl w:val="0"/>
          <w:numId w:val="13"/>
        </w:numPr>
        <w:tabs>
          <w:tab w:val="clear" w:pos="0"/>
          <w:tab w:val="left" w:pos="720"/>
          <w:tab w:val="left" w:pos="1500"/>
        </w:tabs>
        <w:suppressAutoHyphens w:val="0"/>
        <w:jc w:val="both"/>
      </w:pPr>
      <w:r>
        <w:t>a fenntartóval,</w:t>
      </w:r>
    </w:p>
    <w:p w:rsidR="00310E7B" w:rsidRDefault="00310E7B" w:rsidP="00310E7B">
      <w:pPr>
        <w:widowControl/>
        <w:numPr>
          <w:ilvl w:val="0"/>
          <w:numId w:val="13"/>
        </w:numPr>
        <w:tabs>
          <w:tab w:val="clear" w:pos="0"/>
          <w:tab w:val="left" w:pos="720"/>
          <w:tab w:val="left" w:pos="1500"/>
        </w:tabs>
        <w:suppressAutoHyphens w:val="0"/>
        <w:jc w:val="both"/>
      </w:pPr>
      <w:r>
        <w:t>a szakmai felügyeleti szervvel</w:t>
      </w:r>
    </w:p>
    <w:p w:rsidR="00310E7B" w:rsidRDefault="00310E7B" w:rsidP="00310E7B">
      <w:pPr>
        <w:jc w:val="both"/>
      </w:pPr>
    </w:p>
    <w:p w:rsidR="00310E7B" w:rsidRDefault="00310E7B" w:rsidP="00310E7B">
      <w:pPr>
        <w:tabs>
          <w:tab w:val="left" w:pos="360"/>
        </w:tabs>
        <w:ind w:left="360" w:hanging="360"/>
        <w:jc w:val="both"/>
      </w:pPr>
      <w:r>
        <w:t>Horizontális (mellérendelt) viszonyban áll</w:t>
      </w:r>
    </w:p>
    <w:p w:rsidR="00310E7B" w:rsidRDefault="00310E7B" w:rsidP="00310E7B">
      <w:pPr>
        <w:widowControl/>
        <w:numPr>
          <w:ilvl w:val="0"/>
          <w:numId w:val="12"/>
        </w:numPr>
        <w:tabs>
          <w:tab w:val="clear" w:pos="0"/>
          <w:tab w:val="left" w:pos="720"/>
          <w:tab w:val="left" w:pos="1500"/>
        </w:tabs>
        <w:suppressAutoHyphens w:val="0"/>
        <w:jc w:val="both"/>
      </w:pPr>
      <w:r>
        <w:t>más bölcsődékkel</w:t>
      </w:r>
    </w:p>
    <w:p w:rsidR="00310E7B" w:rsidRDefault="00310E7B" w:rsidP="00310E7B">
      <w:pPr>
        <w:widowControl/>
        <w:numPr>
          <w:ilvl w:val="0"/>
          <w:numId w:val="12"/>
        </w:numPr>
        <w:tabs>
          <w:tab w:val="clear" w:pos="0"/>
          <w:tab w:val="left" w:pos="720"/>
          <w:tab w:val="left" w:pos="1500"/>
        </w:tabs>
        <w:suppressAutoHyphens w:val="0"/>
        <w:jc w:val="both"/>
      </w:pPr>
      <w:r>
        <w:t>más gyermeknevelési intézménnyel</w:t>
      </w:r>
    </w:p>
    <w:p w:rsidR="00310E7B" w:rsidRDefault="00310E7B" w:rsidP="00310E7B">
      <w:pPr>
        <w:widowControl/>
        <w:numPr>
          <w:ilvl w:val="0"/>
          <w:numId w:val="12"/>
        </w:numPr>
        <w:tabs>
          <w:tab w:val="clear" w:pos="0"/>
          <w:tab w:val="left" w:pos="720"/>
          <w:tab w:val="left" w:pos="1500"/>
        </w:tabs>
        <w:suppressAutoHyphens w:val="0"/>
        <w:jc w:val="both"/>
      </w:pPr>
      <w:r>
        <w:t>a gyermekek szüleivel</w:t>
      </w:r>
    </w:p>
    <w:p w:rsidR="00310E7B" w:rsidRDefault="00310E7B" w:rsidP="00310E7B">
      <w:pPr>
        <w:widowControl/>
        <w:numPr>
          <w:ilvl w:val="0"/>
          <w:numId w:val="12"/>
        </w:numPr>
        <w:tabs>
          <w:tab w:val="clear" w:pos="0"/>
          <w:tab w:val="left" w:pos="720"/>
          <w:tab w:val="left" w:pos="1500"/>
        </w:tabs>
        <w:suppressAutoHyphens w:val="0"/>
        <w:jc w:val="both"/>
      </w:pPr>
      <w:r>
        <w:t>gyermekvédelem szakembereivel</w:t>
      </w:r>
    </w:p>
    <w:p w:rsidR="00310E7B" w:rsidRDefault="00310E7B" w:rsidP="00310E7B">
      <w:pPr>
        <w:widowControl/>
        <w:numPr>
          <w:ilvl w:val="0"/>
          <w:numId w:val="12"/>
        </w:numPr>
        <w:tabs>
          <w:tab w:val="clear" w:pos="0"/>
          <w:tab w:val="left" w:pos="720"/>
          <w:tab w:val="left" w:pos="1500"/>
        </w:tabs>
        <w:suppressAutoHyphens w:val="0"/>
        <w:jc w:val="both"/>
      </w:pPr>
      <w:r>
        <w:t>családsegítővel és gyermekjóléti szolgálattal.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>A bölcsőde a szakmai kompetenciahatárok tiszteletben tartásával együttműködik azokkal az intézményekkel, amelyek a gyermek bölcsődébe kerülése előtt, bölcsődébe járása idején és után szerepet töltenek be a gyermek életében (védőnői szolgálat, házi gyermekorvosi szolgálat, a kerületben működő nevelési tanácsadó, családsegítő központ, óvoda, képző intézmények, a korai fejlesztés szakemberei, a gyámügy, gyermekvédelem szakemberei).</w:t>
      </w:r>
    </w:p>
    <w:p w:rsidR="00310E7B" w:rsidRDefault="00310E7B" w:rsidP="00310E7B">
      <w:pPr>
        <w:pStyle w:val="Listaszerbekezds1"/>
        <w:spacing w:line="276" w:lineRule="auto"/>
        <w:ind w:left="0"/>
        <w:jc w:val="both"/>
      </w:pPr>
    </w:p>
    <w:p w:rsidR="00310E7B" w:rsidRDefault="00310E7B" w:rsidP="00310E7B">
      <w:pPr>
        <w:pStyle w:val="Listaszerbekezds1"/>
        <w:spacing w:line="276" w:lineRule="auto"/>
        <w:ind w:left="0"/>
        <w:jc w:val="both"/>
        <w:rPr>
          <w:b/>
          <w:u w:val="single"/>
        </w:rPr>
      </w:pPr>
      <w:r>
        <w:t>A jelzőrendszeri tagok együttműködésük irányvonalát a Gyermekvédelmi Fórumon és más szakmaközi megbeszéléseken határozzák meg. A Pest Megyei Kormányhivatal Dunakeszi Járási Hivatal Gyámügyi Osztályával, a településen található gyermeknevelési intézményekkel és a kistérségben lévő társszervekkel napi szintű a munkakapcsolat.</w:t>
      </w:r>
    </w:p>
    <w:p w:rsidR="00310E7B" w:rsidRDefault="00310E7B" w:rsidP="00310E7B">
      <w:pPr>
        <w:jc w:val="both"/>
        <w:rPr>
          <w:b/>
          <w:u w:val="single"/>
        </w:rPr>
      </w:pPr>
    </w:p>
    <w:p w:rsidR="00310E7B" w:rsidRDefault="00310E7B" w:rsidP="00310E7B">
      <w:pPr>
        <w:jc w:val="both"/>
        <w:rPr>
          <w:b/>
          <w:u w:val="single"/>
        </w:rPr>
      </w:pPr>
    </w:p>
    <w:p w:rsidR="00310E7B" w:rsidRDefault="00310E7B" w:rsidP="00310E7B">
      <w:pPr>
        <w:jc w:val="both"/>
      </w:pPr>
      <w:r>
        <w:rPr>
          <w:b/>
          <w:u w:val="single"/>
        </w:rPr>
        <w:t>16. Együttműködés a családokkal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>A bölcsődei gondozás-nevelés a családi neveléssel együtt, azt kiegészítve szolgálja a gyermek fejlődését. Ennek alapvető feltétele a családdal való együttműködés családlátogatás, napi találkozások során.</w:t>
      </w:r>
    </w:p>
    <w:p w:rsidR="00310E7B" w:rsidRDefault="00310E7B" w:rsidP="00310E7B">
      <w:pPr>
        <w:jc w:val="both"/>
      </w:pPr>
      <w:r>
        <w:t>Cél, hogy: a szülő a kisgyermeknevelőn keresztül ismerje meg a bölcsőde gondozási-nevelési szokásait, hogy segíteni tudjon gyermekének az új személyekhez és az új környezethez való alkalmazkodásban. A kisgyermeknevelőn pedig a szülő révén is ismerje meg a gyermek egyéni szokásait, hogy a gondozás-nevelés során figyelembe vehesse.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>A szülő joga, hogy</w:t>
      </w:r>
    </w:p>
    <w:p w:rsidR="00310E7B" w:rsidRDefault="00310E7B" w:rsidP="00310E7B">
      <w:pPr>
        <w:widowControl/>
        <w:numPr>
          <w:ilvl w:val="0"/>
          <w:numId w:val="9"/>
        </w:numPr>
        <w:tabs>
          <w:tab w:val="clear" w:pos="0"/>
          <w:tab w:val="left" w:pos="360"/>
          <w:tab w:val="left" w:pos="1500"/>
        </w:tabs>
        <w:suppressAutoHyphens w:val="0"/>
        <w:ind w:left="360"/>
        <w:jc w:val="both"/>
      </w:pPr>
      <w:r>
        <w:t>megválassza az intézményt, melyre gyermeke gondozását- nevelését bízza,</w:t>
      </w:r>
    </w:p>
    <w:p w:rsidR="00310E7B" w:rsidRDefault="00310E7B" w:rsidP="00310E7B">
      <w:pPr>
        <w:widowControl/>
        <w:numPr>
          <w:ilvl w:val="0"/>
          <w:numId w:val="9"/>
        </w:numPr>
        <w:tabs>
          <w:tab w:val="clear" w:pos="0"/>
          <w:tab w:val="left" w:pos="360"/>
          <w:tab w:val="left" w:pos="1500"/>
        </w:tabs>
        <w:suppressAutoHyphens w:val="0"/>
        <w:ind w:left="360"/>
        <w:jc w:val="both"/>
      </w:pPr>
      <w:r>
        <w:t>ismerje meg a gondozási-nevelési elveket,</w:t>
      </w:r>
    </w:p>
    <w:p w:rsidR="00310E7B" w:rsidRDefault="00310E7B" w:rsidP="00310E7B">
      <w:pPr>
        <w:widowControl/>
        <w:numPr>
          <w:ilvl w:val="0"/>
          <w:numId w:val="9"/>
        </w:numPr>
        <w:tabs>
          <w:tab w:val="clear" w:pos="0"/>
          <w:tab w:val="left" w:pos="360"/>
          <w:tab w:val="left" w:pos="1500"/>
        </w:tabs>
        <w:suppressAutoHyphens w:val="0"/>
        <w:ind w:left="360"/>
        <w:jc w:val="both"/>
      </w:pPr>
      <w:r>
        <w:t>tanácsot, tájékoztatást kérjen és kapjon a kisgyermeknevelőtől</w:t>
      </w:r>
    </w:p>
    <w:p w:rsidR="00310E7B" w:rsidRDefault="00310E7B" w:rsidP="00310E7B">
      <w:pPr>
        <w:widowControl/>
        <w:numPr>
          <w:ilvl w:val="0"/>
          <w:numId w:val="9"/>
        </w:numPr>
        <w:tabs>
          <w:tab w:val="clear" w:pos="0"/>
          <w:tab w:val="left" w:pos="360"/>
          <w:tab w:val="left" w:pos="1500"/>
        </w:tabs>
        <w:suppressAutoHyphens w:val="0"/>
        <w:ind w:left="360"/>
        <w:jc w:val="both"/>
      </w:pPr>
      <w:r>
        <w:t>megismerhesse a gyermekcsoportok életét,</w:t>
      </w:r>
    </w:p>
    <w:p w:rsidR="00310E7B" w:rsidRDefault="00310E7B" w:rsidP="00310E7B">
      <w:pPr>
        <w:widowControl/>
        <w:numPr>
          <w:ilvl w:val="0"/>
          <w:numId w:val="9"/>
        </w:numPr>
        <w:tabs>
          <w:tab w:val="clear" w:pos="0"/>
          <w:tab w:val="left" w:pos="360"/>
          <w:tab w:val="left" w:pos="1500"/>
        </w:tabs>
        <w:suppressAutoHyphens w:val="0"/>
        <w:ind w:left="360"/>
        <w:jc w:val="both"/>
      </w:pPr>
      <w:r>
        <w:t>a bölcsőde működéséről véleményt mondjon,</w:t>
      </w:r>
    </w:p>
    <w:p w:rsidR="00310E7B" w:rsidRDefault="00310E7B" w:rsidP="00310E7B">
      <w:pPr>
        <w:widowControl/>
        <w:numPr>
          <w:ilvl w:val="0"/>
          <w:numId w:val="9"/>
        </w:numPr>
        <w:tabs>
          <w:tab w:val="clear" w:pos="0"/>
          <w:tab w:val="left" w:pos="360"/>
          <w:tab w:val="left" w:pos="1500"/>
        </w:tabs>
        <w:suppressAutoHyphens w:val="0"/>
        <w:ind w:left="360"/>
        <w:jc w:val="both"/>
      </w:pPr>
      <w:r>
        <w:t>javaslatot tegyen a bölcsőde működésével kapcsolatosan,</w:t>
      </w:r>
    </w:p>
    <w:p w:rsidR="00310E7B" w:rsidRDefault="00310E7B" w:rsidP="00310E7B">
      <w:pPr>
        <w:widowControl/>
        <w:numPr>
          <w:ilvl w:val="0"/>
          <w:numId w:val="9"/>
        </w:numPr>
        <w:tabs>
          <w:tab w:val="clear" w:pos="0"/>
          <w:tab w:val="left" w:pos="360"/>
          <w:tab w:val="left" w:pos="1500"/>
        </w:tabs>
        <w:suppressAutoHyphens w:val="0"/>
        <w:ind w:left="360"/>
        <w:jc w:val="both"/>
      </w:pPr>
      <w:r>
        <w:t>megismerje a gyermek ellátásával kapcsolatos dokumentumokat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rPr>
          <w:b/>
          <w:u w:val="single"/>
        </w:rPr>
        <w:t>17. A megvalósítás várható következményei, hatásai</w:t>
      </w:r>
    </w:p>
    <w:p w:rsidR="00310E7B" w:rsidRDefault="00310E7B" w:rsidP="00310E7B">
      <w:pPr>
        <w:jc w:val="both"/>
      </w:pPr>
      <w:r>
        <w:t>A bölcsődei szolgáltatással a városban élő fiatal családok életminőség javítása érhető el. Napjainkban a kétkeresős családmodell a jellemző, ily módon valósulhat meg a gyermeket nevelő családok létbiztonsága. A bölcsődei nevelés biztosítja a gyermek egészséges szocializációját, mely meghatározója lehet további életútjának.</w:t>
      </w:r>
    </w:p>
    <w:p w:rsidR="00310E7B" w:rsidRDefault="00310E7B" w:rsidP="00310E7B"/>
    <w:p w:rsidR="00310E7B" w:rsidRDefault="00310E7B" w:rsidP="00310E7B">
      <w:r>
        <w:t>Dunakeszi, 2025. szeptember 1.</w:t>
      </w:r>
    </w:p>
    <w:p w:rsidR="00310E7B" w:rsidRDefault="00310E7B" w:rsidP="00310E7B"/>
    <w:p w:rsidR="00310E7B" w:rsidRDefault="00310E7B" w:rsidP="00310E7B">
      <w:pPr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i/>
        </w:rPr>
        <w:t xml:space="preserve">Szabóné Ónodi Valéria </w:t>
      </w:r>
    </w:p>
    <w:p w:rsidR="00310E7B" w:rsidRDefault="00310E7B" w:rsidP="00310E7B"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főigazgató</w:t>
      </w:r>
    </w:p>
    <w:p w:rsidR="00310E7B" w:rsidRDefault="00310E7B" w:rsidP="00310E7B">
      <w:pPr>
        <w:pageBreakBefore/>
        <w:jc w:val="center"/>
      </w:pPr>
    </w:p>
    <w:p w:rsidR="00310E7B" w:rsidRDefault="00310E7B" w:rsidP="00310E7B">
      <w:pPr>
        <w:jc w:val="center"/>
        <w:rPr>
          <w:sz w:val="72"/>
          <w:szCs w:val="72"/>
        </w:rPr>
      </w:pPr>
      <w:r>
        <w:rPr>
          <w:sz w:val="72"/>
          <w:szCs w:val="72"/>
        </w:rPr>
        <w:t>MELLÉKLETEK</w:t>
      </w:r>
    </w:p>
    <w:p w:rsidR="00310E7B" w:rsidRDefault="00310E7B" w:rsidP="00310E7B">
      <w:pPr>
        <w:rPr>
          <w:sz w:val="72"/>
          <w:szCs w:val="72"/>
        </w:rPr>
      </w:pPr>
    </w:p>
    <w:p w:rsidR="00310E7B" w:rsidRDefault="00310E7B" w:rsidP="00310E7B">
      <w:pPr>
        <w:rPr>
          <w:sz w:val="72"/>
          <w:szCs w:val="72"/>
        </w:rPr>
      </w:pPr>
    </w:p>
    <w:p w:rsidR="00310E7B" w:rsidRDefault="00310E7B" w:rsidP="00310E7B">
      <w:pPr>
        <w:rPr>
          <w:sz w:val="72"/>
          <w:szCs w:val="72"/>
        </w:rPr>
      </w:pPr>
    </w:p>
    <w:p w:rsidR="00310E7B" w:rsidRDefault="00310E7B" w:rsidP="00310E7B">
      <w:pPr>
        <w:rPr>
          <w:sz w:val="72"/>
          <w:szCs w:val="72"/>
        </w:rPr>
      </w:pPr>
    </w:p>
    <w:p w:rsidR="00310E7B" w:rsidRDefault="00310E7B" w:rsidP="00310E7B">
      <w:pPr>
        <w:rPr>
          <w:sz w:val="32"/>
          <w:szCs w:val="32"/>
        </w:rPr>
      </w:pPr>
      <w:r>
        <w:rPr>
          <w:sz w:val="32"/>
          <w:szCs w:val="32"/>
        </w:rPr>
        <w:t xml:space="preserve">1. számú melléklet Házirend </w:t>
      </w:r>
    </w:p>
    <w:p w:rsidR="00310E7B" w:rsidRDefault="00310E7B" w:rsidP="00310E7B">
      <w:pPr>
        <w:pStyle w:val="Listaszerbekezds1"/>
        <w:rPr>
          <w:sz w:val="32"/>
          <w:szCs w:val="32"/>
        </w:rPr>
      </w:pPr>
    </w:p>
    <w:p w:rsidR="00310E7B" w:rsidRDefault="00310E7B" w:rsidP="00310E7B">
      <w:pPr>
        <w:rPr>
          <w:sz w:val="72"/>
          <w:szCs w:val="72"/>
        </w:rPr>
      </w:pPr>
      <w:r>
        <w:rPr>
          <w:sz w:val="32"/>
          <w:szCs w:val="32"/>
        </w:rPr>
        <w:t>2. számú melléklet Megállapodás</w:t>
      </w:r>
    </w:p>
    <w:p w:rsidR="00310E7B" w:rsidRDefault="00310E7B" w:rsidP="00310E7B">
      <w:pPr>
        <w:rPr>
          <w:sz w:val="72"/>
          <w:szCs w:val="72"/>
        </w:rPr>
      </w:pPr>
    </w:p>
    <w:p w:rsidR="00310E7B" w:rsidRDefault="00310E7B" w:rsidP="00310E7B">
      <w:pPr>
        <w:rPr>
          <w:sz w:val="72"/>
          <w:szCs w:val="72"/>
        </w:rPr>
      </w:pPr>
    </w:p>
    <w:p w:rsidR="00310E7B" w:rsidRDefault="00310E7B" w:rsidP="00310E7B">
      <w:pPr>
        <w:rPr>
          <w:sz w:val="72"/>
          <w:szCs w:val="72"/>
        </w:rPr>
      </w:pPr>
    </w:p>
    <w:p w:rsidR="00310E7B" w:rsidRDefault="00310E7B" w:rsidP="00310E7B">
      <w:pPr>
        <w:sectPr w:rsidR="00310E7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pos w:val="beneathText"/>
          </w:footnotePr>
          <w:pgSz w:w="11906" w:h="16838"/>
          <w:pgMar w:top="1418" w:right="1418" w:bottom="1418" w:left="1418" w:header="709" w:footer="709" w:gutter="0"/>
          <w:cols w:space="708"/>
          <w:docGrid w:linePitch="600" w:charSpace="32768"/>
        </w:sectPr>
      </w:pPr>
    </w:p>
    <w:p w:rsidR="00310E7B" w:rsidRPr="001300B2" w:rsidRDefault="00310E7B" w:rsidP="00310E7B">
      <w:pPr>
        <w:pageBreakBefore/>
        <w:spacing w:line="100" w:lineRule="atLeast"/>
        <w:ind w:left="720"/>
        <w:jc w:val="right"/>
        <w:rPr>
          <w:color w:val="000000"/>
          <w:kern w:val="1"/>
        </w:rPr>
      </w:pPr>
      <w:r w:rsidRPr="001300B2">
        <w:rPr>
          <w:color w:val="000000"/>
          <w:kern w:val="1"/>
        </w:rPr>
        <w:t>1. számú melléklet</w:t>
      </w:r>
    </w:p>
    <w:p w:rsidR="00310E7B" w:rsidRPr="001300B2" w:rsidRDefault="00310E7B" w:rsidP="00310E7B">
      <w:pPr>
        <w:spacing w:line="100" w:lineRule="atLeast"/>
        <w:jc w:val="right"/>
        <w:rPr>
          <w:color w:val="000000"/>
          <w:kern w:val="1"/>
        </w:rPr>
      </w:pPr>
    </w:p>
    <w:p w:rsidR="00310E7B" w:rsidRPr="001300B2" w:rsidRDefault="00310E7B" w:rsidP="00310E7B">
      <w:pPr>
        <w:tabs>
          <w:tab w:val="left" w:pos="851"/>
        </w:tabs>
        <w:spacing w:line="100" w:lineRule="atLeast"/>
        <w:jc w:val="both"/>
        <w:rPr>
          <w:b/>
          <w:color w:val="000000"/>
          <w:kern w:val="1"/>
          <w:sz w:val="28"/>
          <w:szCs w:val="28"/>
        </w:rPr>
      </w:pPr>
      <w:r w:rsidRPr="001300B2">
        <w:rPr>
          <w:b/>
          <w:color w:val="000000"/>
          <w:kern w:val="1"/>
          <w:sz w:val="32"/>
          <w:szCs w:val="32"/>
        </w:rPr>
        <w:t>Bölcsőde házirendje</w:t>
      </w:r>
    </w:p>
    <w:p w:rsidR="00310E7B" w:rsidRPr="001300B2" w:rsidRDefault="00310E7B" w:rsidP="00310E7B">
      <w:pPr>
        <w:tabs>
          <w:tab w:val="left" w:pos="851"/>
        </w:tabs>
        <w:spacing w:line="100" w:lineRule="atLeast"/>
        <w:ind w:left="284" w:hanging="284"/>
        <w:jc w:val="both"/>
        <w:rPr>
          <w:b/>
          <w:color w:val="000000"/>
          <w:kern w:val="1"/>
          <w:sz w:val="28"/>
          <w:szCs w:val="28"/>
        </w:rPr>
      </w:pP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jc w:val="both"/>
        <w:rPr>
          <w:rFonts w:ascii="Times" w:eastAsia="Times" w:hAnsi="Times" w:cs="Times"/>
          <w:color w:val="000000"/>
          <w:kern w:val="1"/>
        </w:rPr>
      </w:pPr>
      <w:r w:rsidRPr="001300B2">
        <w:rPr>
          <w:color w:val="000000"/>
          <w:kern w:val="1"/>
        </w:rPr>
        <w:t>1.) A bölcsődében 20 hetes kortól három éves korig gondozzuk azoknak a szülőknek a gyermekeit, akik a Gyvt.41§ (1) meghatározott okok miatt, gyermekeik napközbeni ellátásáról nem tudnak gondoskodni.</w:t>
      </w:r>
      <w:r w:rsidRPr="001300B2">
        <w:rPr>
          <w:rFonts w:ascii="Times" w:eastAsia="Times" w:hAnsi="Times" w:cs="Times"/>
          <w:color w:val="000000"/>
          <w:kern w:val="1"/>
        </w:rPr>
        <w:t xml:space="preserve"> 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jc w:val="both"/>
        <w:rPr>
          <w:rFonts w:ascii="Times" w:eastAsia="Times" w:hAnsi="Times" w:cs="Times"/>
          <w:color w:val="000000"/>
          <w:kern w:val="1"/>
        </w:rPr>
      </w:pPr>
      <w:r w:rsidRPr="001300B2">
        <w:rPr>
          <w:rFonts w:ascii="Times" w:eastAsia="Times" w:hAnsi="Times" w:cs="Times"/>
          <w:color w:val="000000"/>
          <w:kern w:val="1"/>
        </w:rPr>
        <w:t>2.) Azon gyermekek, akik augusztus 31-ig betöltik 3. életévüket az adott év augusztus 31-ig, akik szeptember 1- és december 31-e között töltik, ők a következő év augusztus 31-ig gondozhatók a bölcsődében. SNI-s gyermekek annak az évnek augusztus 31-éig, mikor 6. életévüket töltik be.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rFonts w:ascii="Times" w:eastAsia="Times" w:hAnsi="Times" w:cs="Times"/>
          <w:color w:val="000000"/>
          <w:kern w:val="1"/>
        </w:rPr>
        <w:t xml:space="preserve">3.) </w:t>
      </w:r>
      <w:r w:rsidRPr="001300B2">
        <w:rPr>
          <w:color w:val="000000"/>
          <w:kern w:val="1"/>
        </w:rPr>
        <w:t>Az ellátás megkezdése előtt, de legkésőbb az ellátás megkezdését követő 30 napon belül a szülőnek igazolnia kell</w:t>
      </w:r>
      <w:r w:rsidRPr="001300B2">
        <w:rPr>
          <w:rFonts w:ascii="Times" w:eastAsia="Times" w:hAnsi="Times" w:cs="Times"/>
          <w:color w:val="000000"/>
          <w:kern w:val="1"/>
        </w:rPr>
        <w:t xml:space="preserve"> </w:t>
      </w:r>
      <w:r w:rsidRPr="001300B2">
        <w:rPr>
          <w:color w:val="000000"/>
          <w:kern w:val="1"/>
        </w:rPr>
        <w:t>munkába állását.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4.) Amennyiben a gyermek a bölcsődei felvétele után szakértői vélemény alapján sajátos nevelési igényűvé, vagy korai fejlesztésre jogosulttá válik, abban az esetben a jogosultságot megszerző hónapot követő hónap első napjától a DÓHSZK Napsugár Bölcsőde (2120 Dunakeszi Brunszvik u.1.) tudja ellátni a gondozását- nevelését.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ind w:left="284" w:hanging="284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5.) </w:t>
      </w:r>
      <w:r w:rsidRPr="001300B2">
        <w:rPr>
          <w:color w:val="000000"/>
          <w:kern w:val="1"/>
        </w:rPr>
        <w:tab/>
        <w:t xml:space="preserve">A bölcsőde nyitva tartása: </w:t>
      </w:r>
      <w:r w:rsidRPr="001300B2">
        <w:rPr>
          <w:color w:val="000000"/>
          <w:kern w:val="1"/>
        </w:rPr>
        <w:tab/>
      </w:r>
      <w:r w:rsidRPr="001300B2">
        <w:rPr>
          <w:color w:val="000000"/>
          <w:kern w:val="1"/>
        </w:rPr>
        <w:tab/>
      </w:r>
      <w:r w:rsidRPr="001300B2">
        <w:rPr>
          <w:color w:val="000000"/>
          <w:kern w:val="1"/>
        </w:rPr>
        <w:tab/>
        <w:t xml:space="preserve"> Hétfőtől – Péntekig: 6.30 - 17.30 -  ig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ind w:left="284" w:hanging="284"/>
        <w:jc w:val="both"/>
        <w:rPr>
          <w:color w:val="000000"/>
          <w:kern w:val="1"/>
        </w:rPr>
      </w:pPr>
    </w:p>
    <w:p w:rsidR="00310E7B" w:rsidRPr="001300B2" w:rsidRDefault="00310E7B" w:rsidP="00310E7B">
      <w:pPr>
        <w:tabs>
          <w:tab w:val="left" w:pos="567"/>
        </w:tabs>
        <w:spacing w:after="120" w:line="100" w:lineRule="atLeast"/>
        <w:ind w:left="540" w:hanging="540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6.) </w:t>
      </w:r>
      <w:r w:rsidRPr="001300B2">
        <w:rPr>
          <w:color w:val="000000"/>
          <w:kern w:val="1"/>
        </w:rPr>
        <w:tab/>
        <w:t>Kérjük a kedves szülőket, segítsék a csoportok napirendjének kialakítását azzal, hogy gyermekeikkel legkésőbb 10 óráig megérkeznek a bölcsődébe. Lehetőség van arra, hogy alkalmanként későbbi időpontban érkezzenek, de ezt előre jelezni kell a gyermek kisgyermeknevelőjének. Fontos lenne, hogy gyermekükkel, ill. gyermekükért étkezések előtt vagy étkezések után érkezzenek (reggeli: 8-8.30, uzsonna:15- 15.30-ig), mert a kisgyermeknevelők étkezési idő alatt nem tudnak megfelelően odafigyelni az érkező gyermekre.</w:t>
      </w:r>
    </w:p>
    <w:p w:rsidR="00310E7B" w:rsidRPr="001300B2" w:rsidRDefault="00310E7B" w:rsidP="00310E7B">
      <w:pPr>
        <w:tabs>
          <w:tab w:val="left" w:pos="567"/>
        </w:tabs>
        <w:spacing w:line="100" w:lineRule="atLeast"/>
        <w:ind w:firstLine="540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gyermekekért 17.20- ig szíveskedjenek a bölcsődébe érkezni.</w:t>
      </w:r>
    </w:p>
    <w:p w:rsidR="00310E7B" w:rsidRPr="001300B2" w:rsidRDefault="00310E7B" w:rsidP="00310E7B">
      <w:pPr>
        <w:tabs>
          <w:tab w:val="left" w:pos="567"/>
          <w:tab w:val="left" w:pos="851"/>
        </w:tabs>
        <w:spacing w:before="120" w:line="100" w:lineRule="atLeast"/>
        <w:ind w:left="540" w:hanging="540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7.) </w:t>
      </w:r>
      <w:r w:rsidRPr="001300B2">
        <w:rPr>
          <w:color w:val="000000"/>
          <w:kern w:val="1"/>
        </w:rPr>
        <w:tab/>
        <w:t xml:space="preserve">A bölcsőde – az alvásidő kivételével - lehetőséget biztosít a szülőknek, hogy betekintést nyerjenek az intézményben folyó szakmai munkába, megismerjék nevelési célkitűzéseinket, a kisgyermeknevelők által alkalmazott nevelési módszereket, és a gyermekek fejlettségéhez igazított kultúrhigiénés szokások elsajátításának eredményeit. Reméljük, nyitottságunk lehetővé teszi, hogy partneri kapcsolat alakuljon ki a bölcsőde és a családok között. 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ind w:left="540" w:hanging="540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8.) </w:t>
      </w:r>
      <w:r w:rsidRPr="001300B2">
        <w:rPr>
          <w:color w:val="000000"/>
          <w:kern w:val="1"/>
        </w:rPr>
        <w:tab/>
        <w:t>A szülőknek gondoskodniuk kell arról, hogy gyermekeik tisztán, ápoltan érkezzenek a bölcsődébe.</w:t>
      </w:r>
    </w:p>
    <w:p w:rsidR="00310E7B" w:rsidRPr="001300B2" w:rsidRDefault="00310E7B" w:rsidP="00310E7B">
      <w:pPr>
        <w:tabs>
          <w:tab w:val="left" w:pos="567"/>
        </w:tabs>
        <w:spacing w:line="100" w:lineRule="atLeast"/>
        <w:ind w:left="540" w:hanging="540"/>
        <w:jc w:val="both"/>
        <w:rPr>
          <w:color w:val="000000"/>
          <w:kern w:val="1"/>
        </w:rPr>
      </w:pPr>
    </w:p>
    <w:p w:rsidR="00310E7B" w:rsidRPr="001300B2" w:rsidRDefault="00310E7B" w:rsidP="00310E7B">
      <w:pPr>
        <w:tabs>
          <w:tab w:val="left" w:pos="567"/>
        </w:tabs>
        <w:spacing w:after="120" w:line="100" w:lineRule="atLeast"/>
        <w:ind w:left="540" w:hanging="540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9.)</w:t>
      </w:r>
      <w:r w:rsidRPr="001300B2">
        <w:rPr>
          <w:color w:val="000000"/>
          <w:kern w:val="1"/>
        </w:rPr>
        <w:tab/>
        <w:t>Kérjük a kedves szülőket, hogy a bölcsődébe való bevétel előtt, gyermekeiket szükség szerint öltöztessék át, a gyermek korától függően kínálják fel a bili vagy a WC használatát, majd kézmosás után kísérjék be őket a csoportszobába és tájékoztassák a kisgyermeknevelőt a gyermek hogylétéről, az otthoni eseményekről. Hazavitelkor a kisgyermeknevelő beszámol a napi eseményekről és átadja a szülőnek a gyermeket. Ekkor ismét a szülő feladata a gyermek utcai ruhába való átöltöztetése.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ind w:left="540" w:hanging="540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10.) </w:t>
      </w:r>
      <w:r w:rsidRPr="001300B2">
        <w:rPr>
          <w:color w:val="000000"/>
          <w:kern w:val="1"/>
        </w:rPr>
        <w:tab/>
        <w:t>A bölcsődéből a gyereket csak a szülő vagy az általa írásban megbízott személy viheti el. 14 éven aluli gyermek e feladattal nem bízható meg, és a kisgyermeknevelő nem adhatja ki a gyermeket olyan személynek sem, aki ittas!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ind w:left="567" w:hanging="567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11.)</w:t>
      </w:r>
      <w:r w:rsidRPr="001300B2">
        <w:rPr>
          <w:color w:val="000000"/>
          <w:kern w:val="1"/>
        </w:rPr>
        <w:tab/>
        <w:t>A bölcsődei átadókban minden gyermeknek külön</w:t>
      </w:r>
      <w:r w:rsidRPr="001300B2">
        <w:rPr>
          <w:b/>
          <w:color w:val="000000"/>
          <w:kern w:val="1"/>
        </w:rPr>
        <w:t xml:space="preserve">, </w:t>
      </w:r>
      <w:r w:rsidRPr="001300B2">
        <w:rPr>
          <w:color w:val="000000"/>
          <w:kern w:val="1"/>
        </w:rPr>
        <w:t xml:space="preserve">szekrénye van a ruhák tárolására. A bölcsődében hagyott, ill. a gyermeken lévő (ékszer) tárgyakért felelősséget nem tudunk vállalni. </w:t>
      </w:r>
      <w:r w:rsidRPr="001300B2">
        <w:rPr>
          <w:color w:val="000000"/>
          <w:kern w:val="1"/>
        </w:rPr>
        <w:tab/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ind w:left="567" w:hanging="567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12.)  A bölcsődébe csak egészséges gyermek hozható. A közösség egészsége érdekében lázas, (37,5 </w:t>
      </w:r>
      <w:r w:rsidRPr="001300B2">
        <w:rPr>
          <w:color w:val="000000"/>
          <w:kern w:val="1"/>
          <w:vertAlign w:val="superscript"/>
        </w:rPr>
        <w:t>o</w:t>
      </w:r>
      <w:r w:rsidRPr="001300B2">
        <w:rPr>
          <w:color w:val="000000"/>
          <w:kern w:val="1"/>
        </w:rPr>
        <w:t>C és ennél magasabb hőmérsékletű), antibiotikumot szedő vagy fertőzésre gyanús gyermek nem látogathatja az intézményt.</w:t>
      </w:r>
    </w:p>
    <w:p w:rsidR="00310E7B" w:rsidRPr="001300B2" w:rsidRDefault="00310E7B" w:rsidP="00310E7B">
      <w:pPr>
        <w:tabs>
          <w:tab w:val="left" w:pos="851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        A családban előforduló fertőző betegségről a bölcsődét értesíteni kell.</w:t>
      </w:r>
    </w:p>
    <w:p w:rsidR="00310E7B" w:rsidRPr="001300B2" w:rsidRDefault="00310E7B" w:rsidP="00310E7B">
      <w:pPr>
        <w:tabs>
          <w:tab w:val="left" w:pos="851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13.) Abban az esetben, amikor a gyermek napközben megbetegszik  a bölcsődében, a kisgyermeknevelő értesíti a szülőt vagy a szülő által kijelölt hozzátartozót. Ehhez feltétlenül szükséges a pontos cím és a telefonszám, amit az üzenő füzetbe kérünk beírni. Kérjük, hogy ilyen esetben minél előbb gondoskodjanak a gyermek hazaviteléről, illetve orvosi ellátásáról, ezzel is növelve a mielőbbi gyógyulás esélyét.</w:t>
      </w:r>
    </w:p>
    <w:p w:rsidR="00310E7B" w:rsidRPr="001300B2" w:rsidRDefault="00310E7B" w:rsidP="00310E7B">
      <w:pPr>
        <w:tabs>
          <w:tab w:val="left" w:pos="851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14. ) Ha a szülő a gyermekét bármilyen ok miatt nem hozza a bölcsődébe, a távolmaradást és annak okát jeleznie kell.</w:t>
      </w:r>
    </w:p>
    <w:p w:rsidR="00310E7B" w:rsidRPr="001300B2" w:rsidRDefault="00310E7B" w:rsidP="00310E7B">
      <w:pPr>
        <w:tabs>
          <w:tab w:val="left" w:pos="851"/>
        </w:tabs>
        <w:spacing w:before="120" w:line="100" w:lineRule="atLeast"/>
        <w:jc w:val="both"/>
        <w:rPr>
          <w:color w:val="000000"/>
          <w:kern w:val="1"/>
          <w:u w:val="single"/>
        </w:rPr>
      </w:pPr>
      <w:r w:rsidRPr="001300B2">
        <w:rPr>
          <w:color w:val="000000"/>
          <w:kern w:val="1"/>
        </w:rPr>
        <w:t>15.) Az étkezési díj megfizetésének szabályai: Az étkezési díjat tárgy hót megelőző 20-áig kell meg fizetni.</w:t>
      </w:r>
    </w:p>
    <w:p w:rsidR="00310E7B" w:rsidRPr="001300B2" w:rsidRDefault="00310E7B" w:rsidP="00310E7B">
      <w:pPr>
        <w:spacing w:line="100" w:lineRule="atLeast"/>
        <w:ind w:firstLine="705"/>
        <w:jc w:val="both"/>
        <w:rPr>
          <w:color w:val="000000"/>
          <w:kern w:val="1"/>
        </w:rPr>
      </w:pPr>
      <w:r w:rsidRPr="001300B2">
        <w:rPr>
          <w:color w:val="000000"/>
          <w:kern w:val="1"/>
          <w:u w:val="single"/>
        </w:rPr>
        <w:t xml:space="preserve">Az étkezési díj befizetése az alábbi módokon teljesíthető: </w:t>
      </w:r>
    </w:p>
    <w:p w:rsidR="00310E7B" w:rsidRPr="001300B2" w:rsidRDefault="00310E7B" w:rsidP="00310E7B">
      <w:pPr>
        <w:spacing w:line="100" w:lineRule="atLeast"/>
        <w:ind w:left="705" w:hanging="705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-</w:t>
      </w:r>
      <w:r w:rsidRPr="001300B2">
        <w:rPr>
          <w:color w:val="000000"/>
          <w:kern w:val="1"/>
        </w:rPr>
        <w:tab/>
        <w:t>készpénzben, a Dunakeszi Óvodai és Humán Szolgáltató Központ és Könyvtár  épületében működő étkezési csoportnál (2120 Dunakeszi, Vasút út 11. 1 emelet),</w:t>
      </w:r>
    </w:p>
    <w:p w:rsidR="00310E7B" w:rsidRPr="001300B2" w:rsidRDefault="00310E7B" w:rsidP="00310E7B">
      <w:pPr>
        <w:spacing w:line="100" w:lineRule="atLeast"/>
        <w:ind w:left="705" w:hanging="705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-</w:t>
      </w:r>
      <w:r w:rsidRPr="001300B2">
        <w:rPr>
          <w:color w:val="000000"/>
          <w:kern w:val="1"/>
        </w:rPr>
        <w:tab/>
        <w:t xml:space="preserve">banki terminálon keresztül a Dunakeszi Óvodai és Humán Szolgáltató Központ és Könyvtárban működő étkezési csoportnál (2120 Dunakeszi, Vasút út 11. 1 emelet), illetve </w:t>
      </w:r>
    </w:p>
    <w:p w:rsidR="00310E7B" w:rsidRPr="001300B2" w:rsidRDefault="00310E7B" w:rsidP="00310E7B">
      <w:pPr>
        <w:spacing w:line="100" w:lineRule="atLeast"/>
        <w:ind w:left="705" w:hanging="705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-</w:t>
      </w:r>
      <w:r w:rsidRPr="001300B2">
        <w:rPr>
          <w:color w:val="000000"/>
          <w:kern w:val="1"/>
        </w:rPr>
        <w:tab/>
        <w:t xml:space="preserve">átutalással a következő számlaszámra: </w:t>
      </w:r>
    </w:p>
    <w:p w:rsidR="00310E7B" w:rsidRPr="001300B2" w:rsidRDefault="00310E7B" w:rsidP="00310E7B">
      <w:pPr>
        <w:spacing w:line="100" w:lineRule="atLeast"/>
        <w:ind w:left="705"/>
        <w:rPr>
          <w:color w:val="000000"/>
          <w:kern w:val="1"/>
        </w:rPr>
      </w:pPr>
      <w:r w:rsidRPr="001300B2">
        <w:rPr>
          <w:color w:val="000000"/>
          <w:kern w:val="1"/>
        </w:rPr>
        <w:t>Dunakeszi Óvodai és Humán Szolgáltató Központ és Könyvtár:</w:t>
      </w:r>
    </w:p>
    <w:p w:rsidR="00310E7B" w:rsidRPr="001300B2" w:rsidRDefault="00310E7B" w:rsidP="00310E7B">
      <w:pPr>
        <w:spacing w:line="100" w:lineRule="atLeast"/>
        <w:ind w:left="705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 </w:t>
      </w:r>
      <w:r w:rsidRPr="001300B2">
        <w:rPr>
          <w:rFonts w:ascii="Calibri" w:eastAsia="Calibri" w:hAnsi="Calibri" w:cs="Calibri"/>
          <w:color w:val="000000"/>
          <w:kern w:val="1"/>
          <w:shd w:val="clear" w:color="auto" w:fill="FFFFFF"/>
        </w:rPr>
        <w:t>11784009-15799751-02130000</w:t>
      </w:r>
    </w:p>
    <w:p w:rsidR="00310E7B" w:rsidRPr="001300B2" w:rsidRDefault="00310E7B" w:rsidP="00310E7B">
      <w:pPr>
        <w:spacing w:line="100" w:lineRule="atLeast"/>
        <w:jc w:val="both"/>
        <w:rPr>
          <w:color w:val="000000"/>
          <w:kern w:val="1"/>
        </w:rPr>
      </w:pPr>
    </w:p>
    <w:p w:rsidR="00310E7B" w:rsidRPr="001300B2" w:rsidRDefault="00310E7B" w:rsidP="00310E7B">
      <w:pPr>
        <w:spacing w:line="100" w:lineRule="atLeast"/>
        <w:ind w:left="705"/>
        <w:jc w:val="both"/>
        <w:rPr>
          <w:color w:val="000000"/>
          <w:kern w:val="1"/>
        </w:rPr>
      </w:pPr>
      <w:r w:rsidRPr="001300B2">
        <w:rPr>
          <w:color w:val="000000"/>
          <w:kern w:val="1"/>
          <w:u w:val="single"/>
        </w:rPr>
        <w:t>Az étkezés lemondását</w:t>
      </w:r>
      <w:r w:rsidRPr="001300B2">
        <w:rPr>
          <w:color w:val="000000"/>
          <w:kern w:val="1"/>
        </w:rPr>
        <w:t xml:space="preserve"> betegség illetve egyéb okok miatt a Dunakeszi Óvodai és Humán Szolgáltató Központ és Könyvtár (2120 Dunakeszi, Vasút út 11. 1 emelet), étkezéssel foglalkozó munkatársa felé kell jelezni az alábbi módokon:</w:t>
      </w:r>
    </w:p>
    <w:p w:rsidR="00310E7B" w:rsidRPr="001300B2" w:rsidRDefault="00310E7B" w:rsidP="00310E7B">
      <w:pPr>
        <w:spacing w:line="100" w:lineRule="atLeast"/>
        <w:ind w:left="705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-     telefonon: 06-70/699-4970  06-27/504-022</w:t>
      </w:r>
    </w:p>
    <w:p w:rsidR="00310E7B" w:rsidRPr="001300B2" w:rsidRDefault="00310E7B" w:rsidP="00310E7B">
      <w:pPr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            -     személyesen (a fenti címen)</w:t>
      </w:r>
    </w:p>
    <w:p w:rsidR="00310E7B" w:rsidRPr="001300B2" w:rsidRDefault="00310E7B" w:rsidP="00310E7B">
      <w:pPr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e-mail-en: </w:t>
      </w:r>
      <w:hyperlink r:id="rId19" w:history="1">
        <w:r w:rsidRPr="001300B2">
          <w:rPr>
            <w:color w:val="0000FF"/>
            <w:kern w:val="1"/>
            <w:u w:val="single"/>
          </w:rPr>
          <w:t>etkezesmodositas@gmail.com</w:t>
        </w:r>
      </w:hyperlink>
      <w:r w:rsidRPr="001300B2">
        <w:rPr>
          <w:color w:val="000000"/>
          <w:kern w:val="1"/>
        </w:rPr>
        <w:t xml:space="preserve">, </w:t>
      </w:r>
    </w:p>
    <w:p w:rsidR="00310E7B" w:rsidRPr="001300B2" w:rsidRDefault="00310E7B" w:rsidP="00310E7B">
      <w:pPr>
        <w:tabs>
          <w:tab w:val="left" w:pos="0"/>
          <w:tab w:val="left" w:pos="851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postai úton a fenti címre elküldve. </w:t>
      </w:r>
    </w:p>
    <w:p w:rsidR="00310E7B" w:rsidRPr="001300B2" w:rsidRDefault="00310E7B" w:rsidP="00310E7B">
      <w:pPr>
        <w:spacing w:line="100" w:lineRule="atLeast"/>
        <w:jc w:val="both"/>
        <w:rPr>
          <w:color w:val="000000"/>
          <w:kern w:val="1"/>
        </w:rPr>
      </w:pPr>
    </w:p>
    <w:p w:rsidR="00310E7B" w:rsidRPr="001300B2" w:rsidRDefault="00310E7B" w:rsidP="00310E7B">
      <w:pPr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Amennyiben  reggel 9 óráig megtörténik a bejelentés, abban az esetben a következő naptól, amennyiben reggel 9 óra után jelzik felénk úgy a bejelentést követő második naptól kerül lemondásra az étkezés. </w:t>
      </w:r>
    </w:p>
    <w:p w:rsidR="00310E7B" w:rsidRPr="001300B2" w:rsidRDefault="00310E7B" w:rsidP="00310E7B">
      <w:pPr>
        <w:tabs>
          <w:tab w:val="left" w:pos="851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Az étkezés lemondásának elmulasztása esetén az étkezés térítési díját meg kell fizetni.</w:t>
      </w:r>
    </w:p>
    <w:p w:rsidR="00310E7B" w:rsidRPr="001300B2" w:rsidRDefault="00310E7B" w:rsidP="00310E7B">
      <w:pPr>
        <w:tabs>
          <w:tab w:val="left" w:pos="851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16.) Megszűnik az ellátás:</w:t>
      </w:r>
    </w:p>
    <w:p w:rsidR="00310E7B" w:rsidRPr="001300B2" w:rsidRDefault="00310E7B" w:rsidP="00310E7B">
      <w:pPr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-</w:t>
      </w:r>
      <w:r w:rsidRPr="001300B2">
        <w:rPr>
          <w:color w:val="000000"/>
          <w:kern w:val="1"/>
        </w:rPr>
        <w:tab/>
        <w:t>ha a gyermek a 3. életévét betöltötte és a bölcsődei gondozási-nevelési év végéhez ért,</w:t>
      </w:r>
    </w:p>
    <w:p w:rsidR="00310E7B" w:rsidRPr="001300B2" w:rsidRDefault="00310E7B" w:rsidP="00310E7B">
      <w:pPr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-</w:t>
      </w:r>
      <w:r w:rsidRPr="001300B2">
        <w:rPr>
          <w:color w:val="000000"/>
          <w:kern w:val="1"/>
        </w:rPr>
        <w:tab/>
        <w:t>valamint a Gyvt. 42.§ (1) alapján a gyermek 4. életévének betöltését követő augusztus 31-én,</w:t>
      </w:r>
    </w:p>
    <w:p w:rsidR="00310E7B" w:rsidRPr="001300B2" w:rsidRDefault="00310E7B" w:rsidP="00310E7B">
      <w:pPr>
        <w:spacing w:line="100" w:lineRule="atLeast"/>
        <w:jc w:val="both"/>
        <w:rPr>
          <w:b/>
          <w:i/>
          <w:color w:val="000000"/>
          <w:kern w:val="1"/>
        </w:rPr>
      </w:pPr>
      <w:r w:rsidRPr="001300B2">
        <w:rPr>
          <w:color w:val="000000"/>
          <w:kern w:val="1"/>
        </w:rPr>
        <w:t>-        ha a szülő a gyermek 30 napon túli távollétét orvosi igazolással nem tudja igazolni,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b/>
          <w:i/>
          <w:color w:val="000000"/>
          <w:kern w:val="1"/>
        </w:rPr>
        <w:t>-</w:t>
      </w:r>
      <w:r w:rsidRPr="001300B2">
        <w:rPr>
          <w:b/>
          <w:i/>
          <w:color w:val="000000"/>
          <w:kern w:val="1"/>
        </w:rPr>
        <w:tab/>
      </w:r>
      <w:r w:rsidRPr="001300B2">
        <w:rPr>
          <w:color w:val="000000"/>
          <w:kern w:val="1"/>
        </w:rPr>
        <w:t>a törvényes képviselő az ellátás megszüntetését kéri,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-     ha  orvosi szakvélemény szerint a gyermek egészségi állapota miatt bölcsődében nem gondozható</w:t>
      </w:r>
    </w:p>
    <w:p w:rsidR="00310E7B" w:rsidRPr="001300B2" w:rsidRDefault="00310E7B" w:rsidP="00310E7B">
      <w:pPr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-</w:t>
      </w:r>
      <w:r w:rsidRPr="001300B2">
        <w:rPr>
          <w:color w:val="000000"/>
          <w:kern w:val="1"/>
        </w:rPr>
        <w:tab/>
        <w:t>a házirend súlyos megsértése esetén,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-           a jogosultsági feltételek valamelyikének megszűnése esetén.</w:t>
      </w:r>
    </w:p>
    <w:p w:rsidR="00310E7B" w:rsidRPr="001300B2" w:rsidRDefault="00310E7B" w:rsidP="00310E7B">
      <w:pPr>
        <w:tabs>
          <w:tab w:val="left" w:pos="851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17.) Kérjük, minden szülő szíveskedjen hozni gyermekének egy „családi füzetet” melybe a kisgyermeknevelők rendszeres tájékoztatást adnak a gyermekek fejlettségéről. Örömmel fogadjuk, ha a szülők is bejegyzéseikkel gazdagítják ismereteinket a gyermek egészségügyi állapotára, fejlődésére vagy az otthoni eseményekre vonatkozóan.</w:t>
      </w:r>
    </w:p>
    <w:p w:rsidR="00310E7B" w:rsidRPr="001300B2" w:rsidRDefault="00310E7B" w:rsidP="00310E7B">
      <w:pPr>
        <w:tabs>
          <w:tab w:val="left" w:pos="851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18.) Év közben a bölcsődénk szülőcsoportos beszélgetéseket szerveznek a folyamatos kapcsolattartás és a gyermek bölcsődei életének figyelemmel kísérése céljából. Ezekre a találkozásokra minden szülőt szeretettel várunk.</w:t>
      </w:r>
    </w:p>
    <w:p w:rsidR="00310E7B" w:rsidRPr="001300B2" w:rsidRDefault="00310E7B" w:rsidP="00310E7B">
      <w:pPr>
        <w:tabs>
          <w:tab w:val="left" w:pos="851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19.) A bölcsőde a Dunakeszi Önkormányzat Képviselőtestülete által jóváhagyott időpontban nyáron 4 hétre bezár. Kérjük a Kedves Szülőket a zárás ideje alatt gondoskodjanak gyermekeik elhelyezéséről. Indokolt esetben a szülő kérheti gyermekének elhelyezését a feladatra kijelölt társintézményben. </w:t>
      </w:r>
    </w:p>
    <w:p w:rsidR="00310E7B" w:rsidRPr="001300B2" w:rsidRDefault="00310E7B" w:rsidP="00310E7B">
      <w:pPr>
        <w:tabs>
          <w:tab w:val="left" w:pos="851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20.)Felhívjuk</w:t>
      </w:r>
      <w:r w:rsidRPr="001300B2">
        <w:rPr>
          <w:color w:val="FF0000"/>
          <w:kern w:val="1"/>
        </w:rPr>
        <w:t xml:space="preserve"> </w:t>
      </w:r>
      <w:r w:rsidRPr="001300B2">
        <w:rPr>
          <w:color w:val="000000"/>
          <w:kern w:val="1"/>
        </w:rPr>
        <w:t xml:space="preserve">a szülők figyelmét, hogy a bölcsőde területén, valamint 5 méteres körzetében </w:t>
      </w:r>
      <w:r w:rsidRPr="001300B2">
        <w:rPr>
          <w:b/>
          <w:color w:val="000000"/>
          <w:kern w:val="1"/>
        </w:rPr>
        <w:t>TILOS A DOHÁNYZÁS!</w:t>
      </w:r>
    </w:p>
    <w:p w:rsidR="00310E7B" w:rsidRPr="001300B2" w:rsidRDefault="00310E7B" w:rsidP="00310E7B">
      <w:pPr>
        <w:tabs>
          <w:tab w:val="left" w:pos="851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21.) Az 1997évi XXXI. tv. 36§ alapján a szülő panasszal fordulhat az adott telephely vezetőjéhez, a Dunakeszi Óvodai és Humán Szolgáltató Központ és Könyvtár  vezetőjéhez, a Dunakeszi Város Önkormányzatához, mint fenntartóhoz, vagy az Érdekképviseleti fórumhoz a következő esetekben:</w:t>
      </w:r>
    </w:p>
    <w:p w:rsidR="00310E7B" w:rsidRPr="001300B2" w:rsidRDefault="00310E7B" w:rsidP="00310E7B">
      <w:pPr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a.) az intézményi jogviszony megsértése, különösen a személyiségi jogainak, kapcsolattartásainak sérelme, továbbá az intézmény dolgozóinak szakmai, titoktartási és vagyonvédelmi kötelezettségeinek megszegése esetén, vagy</w:t>
      </w:r>
    </w:p>
    <w:p w:rsidR="00310E7B" w:rsidRPr="001300B2" w:rsidRDefault="00310E7B" w:rsidP="00310E7B">
      <w:pPr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b.) az ellátás körülményeit érintő kifogások orvoslása érdekében.</w:t>
      </w:r>
    </w:p>
    <w:p w:rsidR="00310E7B" w:rsidRPr="001300B2" w:rsidRDefault="00310E7B" w:rsidP="00310E7B">
      <w:pPr>
        <w:spacing w:before="120" w:line="100" w:lineRule="atLeast"/>
        <w:jc w:val="both"/>
        <w:rPr>
          <w:color w:val="000000"/>
          <w:kern w:val="1"/>
        </w:rPr>
      </w:pPr>
    </w:p>
    <w:p w:rsidR="00310E7B" w:rsidRPr="001300B2" w:rsidRDefault="00310E7B" w:rsidP="00310E7B">
      <w:pPr>
        <w:tabs>
          <w:tab w:val="left" w:pos="567"/>
        </w:tabs>
        <w:spacing w:line="100" w:lineRule="atLeast"/>
        <w:ind w:left="567" w:hanging="567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házirend betartását köszönjük. Reméljük, hogy együttműködésünket segíti.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ind w:left="567" w:hanging="567"/>
        <w:jc w:val="both"/>
        <w:rPr>
          <w:color w:val="000000"/>
          <w:kern w:val="1"/>
        </w:rPr>
      </w:pPr>
    </w:p>
    <w:p w:rsidR="00310E7B" w:rsidRPr="001300B2" w:rsidRDefault="00310E7B" w:rsidP="00310E7B">
      <w:pPr>
        <w:tabs>
          <w:tab w:val="left" w:pos="851"/>
        </w:tabs>
        <w:spacing w:line="100" w:lineRule="atLeast"/>
        <w:ind w:left="284" w:hanging="284"/>
        <w:jc w:val="both"/>
        <w:rPr>
          <w:color w:val="000000"/>
          <w:kern w:val="1"/>
        </w:rPr>
      </w:pPr>
      <w:r w:rsidRPr="001300B2">
        <w:rPr>
          <w:b/>
          <w:color w:val="000000"/>
          <w:kern w:val="1"/>
          <w:u w:val="single"/>
        </w:rPr>
        <w:t>Gyermeki jogok</w:t>
      </w:r>
      <w:r w:rsidRPr="001300B2">
        <w:rPr>
          <w:color w:val="000000"/>
          <w:kern w:val="1"/>
        </w:rPr>
        <w:t xml:space="preserve"> a gyermekek védelméről és a gyámügyi igazgatásról szóló1997. évi XXXI. törvény (továbbiakban: Gyvt.) értelmében: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gyermeknek joga van a testi, értelmi, érzelmi és erkölcsi fejlődését, jólétét biztosító saját családi környezetben történő nevelkedéshez.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gyermeknek joga van ahhoz, hogy segítséget kapjon a saját családjában történő nevelkedéshez, személyiségének kibontakoztatásához, a fejlődését veszélyeztető helyzet elhárításához, a társadalomba való beilleszkedéséhez, valamint önálló életvitelének megteremtéséhez.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fogyatékos tartósan beteg gyermeknek joga van a fejlődését és személyisége kibontakozását segítő különleges eljáráshoz.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gyermeknek joga van ahhoz, hogy a fejlődésére ártalmas környezeti és társadalmi hatások, valamint az egészségére káros szerek ellen védelemben részesüljön.</w:t>
      </w:r>
    </w:p>
    <w:p w:rsidR="00310E7B" w:rsidRPr="001300B2" w:rsidRDefault="00310E7B" w:rsidP="00310E7B">
      <w:pPr>
        <w:tabs>
          <w:tab w:val="left" w:pos="426"/>
        </w:tabs>
        <w:spacing w:line="100" w:lineRule="atLeast"/>
        <w:ind w:left="708" w:hanging="420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-</w:t>
      </w:r>
      <w:r w:rsidRPr="001300B2">
        <w:rPr>
          <w:color w:val="000000"/>
          <w:kern w:val="1"/>
        </w:rPr>
        <w:tab/>
        <w:t xml:space="preserve">   A gyermeknek joga van emberi méltósága tiszteletben tartásához, a bántalmazással - fizikai, szexuális vagy lelki erőszakkal -, az elhanyagolással és az információs ártalommal szembeni védelemhez.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-A gyermek szüleitől, vagy hozzátartozóitól csak saját érdekében, törvényben meghatározott esetekben és módon választható el. A gyermeket kizárólag anyagi okból fennálló veszélyeztetettség miatt nem szabad családjától elválasztani.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gyermeknek joga van - örökbefogadó családban vagy más, családot pótló ellátás formájában - a szülői vagy más hozzátartozói gondoskodást helyettesítő védelemhez.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gyermek helyettesítő védelme során tiszteletben kell tartani lelkiismereti és vallás szabadságát, továbbá figyelemmel kell lenni nemzetiségi, etnikai és kulturális hovatartozására.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gyermeknek joga van származása, vérszerinti családja megismeréséhez és a kapcsolattartáshoz</w:t>
      </w:r>
      <w:r w:rsidRPr="001300B2">
        <w:rPr>
          <w:b/>
          <w:color w:val="000000"/>
          <w:kern w:val="1"/>
        </w:rPr>
        <w:t>.</w:t>
      </w:r>
    </w:p>
    <w:p w:rsidR="00310E7B" w:rsidRPr="001300B2" w:rsidRDefault="00310E7B" w:rsidP="00310E7B">
      <w:pPr>
        <w:tabs>
          <w:tab w:val="left" w:pos="426"/>
        </w:tabs>
        <w:spacing w:before="120" w:line="100" w:lineRule="atLeast"/>
        <w:jc w:val="both"/>
        <w:rPr>
          <w:color w:val="000000"/>
          <w:kern w:val="1"/>
        </w:rPr>
      </w:pP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gyermeknek joga van ahhoz, hogy mindkét szülőjével kapcsolatot tartson abban az esetben is, ha a szülők különböző államokban élnek.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gyermek védelmét ellátó szervezetek (a továbbiakban: intézmény) házirendje - e törvényben meghatározott keretek között - a gyermek életkorához, egészségi állapotához, fejlettségi szintjéhez igazodva állapítja meg a gyermekek jogai gyakorlásának és kötelességei teljesítésének szabályait.</w:t>
      </w:r>
    </w:p>
    <w:p w:rsidR="00310E7B" w:rsidRPr="001300B2" w:rsidRDefault="00310E7B" w:rsidP="00310E7B">
      <w:pPr>
        <w:tabs>
          <w:tab w:val="left" w:pos="426"/>
        </w:tabs>
        <w:spacing w:before="120" w:line="100" w:lineRule="atLeast"/>
        <w:jc w:val="both"/>
        <w:rPr>
          <w:color w:val="000000"/>
          <w:kern w:val="1"/>
        </w:rPr>
      </w:pPr>
    </w:p>
    <w:p w:rsidR="00310E7B" w:rsidRPr="001300B2" w:rsidRDefault="00310E7B" w:rsidP="00310E7B">
      <w:pPr>
        <w:tabs>
          <w:tab w:val="left" w:pos="851"/>
        </w:tabs>
        <w:spacing w:line="100" w:lineRule="atLeast"/>
        <w:ind w:left="284" w:hanging="284"/>
        <w:jc w:val="both"/>
        <w:rPr>
          <w:color w:val="000000"/>
          <w:kern w:val="1"/>
        </w:rPr>
      </w:pPr>
      <w:r w:rsidRPr="001300B2">
        <w:rPr>
          <w:b/>
          <w:color w:val="000000"/>
          <w:kern w:val="1"/>
          <w:u w:val="single"/>
        </w:rPr>
        <w:t>A gyermeki jogok védelme:</w:t>
      </w:r>
    </w:p>
    <w:p w:rsidR="00310E7B" w:rsidRPr="001300B2" w:rsidRDefault="00310E7B" w:rsidP="00310E7B">
      <w:pPr>
        <w:tabs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A gyermeki jogok védelme minden olyan természetes és jogi személy kötelessége, aki a 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 gyermek alkotmányos jogainak védelmét az állampolgári jogok országgyűlési biztosa (a továbbiakban: biztos) a maga sajátos eszközeivel segíti, és ennek során 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biztos feladata, hogy a gyermek alkotmányos jogait érintő - tudomására jutott - visszaéléseket kivizsgálja, és orvoslásuk érdekében általános vagy egyedi intézkedéseket kezdeményezzen,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biztos az a.) pontban megnevezett intézkedéseiről évente beszámol az országgyűlésnek</w:t>
      </w:r>
    </w:p>
    <w:p w:rsidR="00310E7B" w:rsidRPr="001300B2" w:rsidRDefault="00310E7B" w:rsidP="00310E7B">
      <w:pPr>
        <w:tabs>
          <w:tab w:val="left" w:pos="426"/>
        </w:tabs>
        <w:spacing w:before="120" w:line="100" w:lineRule="atLeast"/>
        <w:jc w:val="both"/>
        <w:rPr>
          <w:color w:val="000000"/>
          <w:kern w:val="1"/>
        </w:rPr>
      </w:pPr>
    </w:p>
    <w:p w:rsidR="00310E7B" w:rsidRPr="001300B2" w:rsidRDefault="00310E7B" w:rsidP="00310E7B">
      <w:pPr>
        <w:tabs>
          <w:tab w:val="left" w:pos="851"/>
        </w:tabs>
        <w:spacing w:line="100" w:lineRule="atLeast"/>
        <w:ind w:left="1134" w:hanging="1134"/>
        <w:jc w:val="both"/>
        <w:rPr>
          <w:color w:val="000000"/>
          <w:kern w:val="1"/>
        </w:rPr>
      </w:pPr>
      <w:r w:rsidRPr="001300B2">
        <w:rPr>
          <w:b/>
          <w:color w:val="000000"/>
          <w:kern w:val="1"/>
          <w:u w:val="single"/>
        </w:rPr>
        <w:t>Szülői jogok és kötelességek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gyermek szülője jogosult és köteles arra, hogy gyermekét családban gondozza, nevelje és a gyermeke testi, értelmi, érzelmi és erkölcsi fejlődéséhez szükséges feltételeket - különösen a lakhatást, étkezést, ruházattal való ellátást -, valamint az oktatásához és az egészségügyi ellátásához való hozzájutást biztosítsa.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gyermek szülője jogosult arra, hogy a gyermeke nevelését segítő ellátásokról tájékoztatást, neveléséhez segítséget kapjon.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gyermek szülője - ha törvény másként nem rendelkezik - jogosult és köteles gyermekét annak személyi és vagyoni ügyeiben képviselni.</w:t>
      </w:r>
    </w:p>
    <w:p w:rsidR="00310E7B" w:rsidRPr="001300B2" w:rsidRDefault="00310E7B" w:rsidP="00310E7B">
      <w:pPr>
        <w:tabs>
          <w:tab w:val="left" w:pos="567"/>
        </w:tabs>
        <w:spacing w:line="100" w:lineRule="atLeast"/>
        <w:ind w:left="851" w:hanging="851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gyermek szülője köteles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gyermekével együttműködni, és emberi méltóságát a 6.§. (5) bekezdése szerint tiszteletben tartani,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gyermeke jogainak érvényesítése érdekében a szükséges intézkedéseket megtenni, 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gyermeke ellátásában közreműködő személyekkel és szervekkel, továbbá a hatóságokkal együttműködni.</w:t>
      </w:r>
    </w:p>
    <w:p w:rsidR="00310E7B" w:rsidRPr="001300B2" w:rsidRDefault="00310E7B" w:rsidP="00310E7B">
      <w:pPr>
        <w:tabs>
          <w:tab w:val="left" w:pos="0"/>
          <w:tab w:val="left" w:pos="426"/>
        </w:tabs>
        <w:spacing w:before="120" w:line="100" w:lineRule="atLeast"/>
        <w:jc w:val="both"/>
        <w:rPr>
          <w:color w:val="000000"/>
          <w:kern w:val="1"/>
        </w:rPr>
      </w:pPr>
    </w:p>
    <w:p w:rsidR="00310E7B" w:rsidRPr="001300B2" w:rsidRDefault="00310E7B" w:rsidP="00310E7B">
      <w:pPr>
        <w:tabs>
          <w:tab w:val="decimal" w:pos="-1560"/>
          <w:tab w:val="left" w:pos="426"/>
        </w:tabs>
        <w:spacing w:before="120" w:line="276" w:lineRule="auto"/>
        <w:jc w:val="both"/>
        <w:rPr>
          <w:b/>
          <w:color w:val="000000"/>
          <w:kern w:val="1"/>
          <w:u w:val="single"/>
        </w:rPr>
      </w:pPr>
      <w:r w:rsidRPr="001300B2">
        <w:rPr>
          <w:b/>
          <w:color w:val="000000"/>
          <w:kern w:val="1"/>
          <w:u w:val="single"/>
        </w:rPr>
        <w:t>A szolgáltatást végzők jogai</w:t>
      </w:r>
    </w:p>
    <w:p w:rsidR="00310E7B" w:rsidRPr="001300B2" w:rsidRDefault="00310E7B" w:rsidP="00310E7B">
      <w:pPr>
        <w:tabs>
          <w:tab w:val="decimal" w:pos="-1560"/>
          <w:tab w:val="left" w:pos="851"/>
          <w:tab w:val="left" w:pos="1068"/>
        </w:tabs>
        <w:jc w:val="both"/>
      </w:pPr>
    </w:p>
    <w:p w:rsidR="00310E7B" w:rsidRPr="001300B2" w:rsidRDefault="00310E7B" w:rsidP="00310E7B">
      <w:pPr>
        <w:tabs>
          <w:tab w:val="decimal" w:pos="-1560"/>
          <w:tab w:val="left" w:pos="851"/>
        </w:tabs>
        <w:spacing w:line="276" w:lineRule="auto"/>
        <w:jc w:val="both"/>
      </w:pPr>
      <w:r w:rsidRPr="001300B2">
        <w:t>A szociális ágazatban foglalkoztatottak, vagy munkaviszonyban álló személyek esetében biztosítani kell a következőket:</w:t>
      </w:r>
    </w:p>
    <w:p w:rsidR="00310E7B" w:rsidRPr="001300B2" w:rsidRDefault="00310E7B" w:rsidP="00310E7B">
      <w:pPr>
        <w:widowControl/>
        <w:numPr>
          <w:ilvl w:val="0"/>
          <w:numId w:val="18"/>
        </w:numPr>
        <w:tabs>
          <w:tab w:val="decimal" w:pos="-1560"/>
          <w:tab w:val="left" w:pos="851"/>
        </w:tabs>
        <w:spacing w:line="276" w:lineRule="auto"/>
        <w:jc w:val="both"/>
      </w:pPr>
      <w:r w:rsidRPr="001300B2">
        <w:t>hogy a munkavégzéshez kapcsolódó megbecsülést megkapják,</w:t>
      </w:r>
    </w:p>
    <w:p w:rsidR="00310E7B" w:rsidRPr="001300B2" w:rsidRDefault="00310E7B" w:rsidP="00310E7B">
      <w:pPr>
        <w:widowControl/>
        <w:numPr>
          <w:ilvl w:val="0"/>
          <w:numId w:val="18"/>
        </w:numPr>
        <w:tabs>
          <w:tab w:val="decimal" w:pos="-1560"/>
          <w:tab w:val="left" w:pos="851"/>
        </w:tabs>
        <w:spacing w:line="276" w:lineRule="auto"/>
        <w:jc w:val="both"/>
      </w:pPr>
      <w:r w:rsidRPr="001300B2">
        <w:t>tiszteletben tartsák emberi méltóságukat</w:t>
      </w:r>
    </w:p>
    <w:p w:rsidR="00310E7B" w:rsidRPr="001300B2" w:rsidRDefault="00310E7B" w:rsidP="00310E7B">
      <w:pPr>
        <w:widowControl/>
        <w:numPr>
          <w:ilvl w:val="0"/>
          <w:numId w:val="18"/>
        </w:numPr>
        <w:tabs>
          <w:tab w:val="decimal" w:pos="-1560"/>
          <w:tab w:val="left" w:pos="851"/>
        </w:tabs>
        <w:spacing w:line="276" w:lineRule="auto"/>
        <w:jc w:val="both"/>
      </w:pPr>
      <w:r w:rsidRPr="001300B2">
        <w:t>tiszteltben tartsák személyiségi jogaikat</w:t>
      </w:r>
    </w:p>
    <w:p w:rsidR="00310E7B" w:rsidRPr="001300B2" w:rsidRDefault="00310E7B" w:rsidP="00310E7B">
      <w:pPr>
        <w:widowControl/>
        <w:numPr>
          <w:ilvl w:val="0"/>
          <w:numId w:val="18"/>
        </w:numPr>
        <w:tabs>
          <w:tab w:val="decimal" w:pos="-1560"/>
          <w:tab w:val="left" w:pos="851"/>
        </w:tabs>
        <w:spacing w:line="276" w:lineRule="auto"/>
        <w:jc w:val="both"/>
      </w:pPr>
      <w:r w:rsidRPr="001300B2">
        <w:t>munkájukat elismerjék</w:t>
      </w:r>
    </w:p>
    <w:p w:rsidR="00310E7B" w:rsidRPr="001300B2" w:rsidRDefault="00310E7B" w:rsidP="00310E7B">
      <w:pPr>
        <w:tabs>
          <w:tab w:val="left" w:pos="426"/>
        </w:tabs>
        <w:spacing w:before="120" w:line="100" w:lineRule="atLeast"/>
        <w:jc w:val="both"/>
        <w:rPr>
          <w:color w:val="000000"/>
          <w:kern w:val="1"/>
        </w:rPr>
      </w:pPr>
    </w:p>
    <w:p w:rsidR="00310E7B" w:rsidRPr="001300B2" w:rsidRDefault="00310E7B" w:rsidP="00310E7B">
      <w:pPr>
        <w:tabs>
          <w:tab w:val="left" w:pos="851"/>
        </w:tabs>
        <w:spacing w:line="100" w:lineRule="atLeast"/>
        <w:ind w:left="567" w:hanging="567"/>
        <w:jc w:val="both"/>
        <w:rPr>
          <w:color w:val="000000"/>
          <w:kern w:val="1"/>
        </w:rPr>
      </w:pPr>
      <w:r w:rsidRPr="001300B2">
        <w:rPr>
          <w:b/>
          <w:color w:val="000000"/>
          <w:kern w:val="1"/>
          <w:u w:val="single"/>
        </w:rPr>
        <w:t>A jogosultak érdekvédelme</w:t>
      </w:r>
    </w:p>
    <w:p w:rsidR="00310E7B" w:rsidRPr="001300B2" w:rsidRDefault="00310E7B" w:rsidP="00310E7B">
      <w:pPr>
        <w:tabs>
          <w:tab w:val="left" w:pos="851"/>
        </w:tabs>
        <w:spacing w:line="100" w:lineRule="atLeast"/>
        <w:ind w:left="567" w:hanging="567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Gyvt. 35. §.(1) bekezdése értelmében az intézmény fenntartója meghatározza az</w:t>
      </w:r>
    </w:p>
    <w:p w:rsidR="00310E7B" w:rsidRPr="001300B2" w:rsidRDefault="00310E7B" w:rsidP="00310E7B">
      <w:pPr>
        <w:tabs>
          <w:tab w:val="left" w:pos="851"/>
        </w:tabs>
        <w:spacing w:line="100" w:lineRule="atLeast"/>
        <w:ind w:left="567" w:hanging="567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ellátásban részesülők érdekvédelmét szolgáló érdekképviseleti fórum megalakításának és működésének szabályait.</w:t>
      </w:r>
    </w:p>
    <w:p w:rsidR="00310E7B" w:rsidRPr="001300B2" w:rsidRDefault="00310E7B" w:rsidP="00310E7B">
      <w:pPr>
        <w:tabs>
          <w:tab w:val="left" w:pos="851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Az érdekképviseleti fórum szavazati jogú választott tagjai:</w:t>
      </w:r>
    </w:p>
    <w:p w:rsidR="00310E7B" w:rsidRPr="001300B2" w:rsidRDefault="00310E7B" w:rsidP="00310E7B">
      <w:pPr>
        <w:tabs>
          <w:tab w:val="left" w:pos="851"/>
          <w:tab w:val="left" w:pos="1068"/>
          <w:tab w:val="left" w:pos="6996"/>
        </w:tabs>
        <w:spacing w:line="100" w:lineRule="atLeast"/>
        <w:ind w:left="1068" w:hanging="360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az ellátásban részesülő gyermek szülei vagy más törvényes képviselői,</w:t>
      </w:r>
    </w:p>
    <w:p w:rsidR="00310E7B" w:rsidRPr="001300B2" w:rsidRDefault="00310E7B" w:rsidP="00310E7B">
      <w:pPr>
        <w:tabs>
          <w:tab w:val="left" w:pos="851"/>
          <w:tab w:val="left" w:pos="1068"/>
          <w:tab w:val="left" w:pos="6996"/>
        </w:tabs>
        <w:spacing w:line="100" w:lineRule="atLeast"/>
        <w:ind w:left="1068" w:hanging="360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az intézmény dolgozóinak képviselői,</w:t>
      </w:r>
    </w:p>
    <w:p w:rsidR="00310E7B" w:rsidRPr="001300B2" w:rsidRDefault="00310E7B" w:rsidP="00310E7B">
      <w:pPr>
        <w:tabs>
          <w:tab w:val="left" w:pos="851"/>
          <w:tab w:val="left" w:pos="1068"/>
          <w:tab w:val="left" w:pos="6996"/>
        </w:tabs>
        <w:spacing w:line="100" w:lineRule="atLeast"/>
        <w:ind w:left="1068" w:hanging="360"/>
        <w:jc w:val="both"/>
        <w:rPr>
          <w:b/>
          <w:color w:val="000000"/>
          <w:kern w:val="1"/>
        </w:rPr>
      </w:pPr>
      <w:r w:rsidRPr="001300B2">
        <w:rPr>
          <w:color w:val="000000"/>
          <w:kern w:val="1"/>
        </w:rPr>
        <w:t>az intézményt fenntartó képviselői.</w:t>
      </w:r>
    </w:p>
    <w:p w:rsidR="00310E7B" w:rsidRPr="001300B2" w:rsidRDefault="00310E7B" w:rsidP="00310E7B">
      <w:pPr>
        <w:tabs>
          <w:tab w:val="left" w:pos="851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b/>
          <w:color w:val="000000"/>
          <w:kern w:val="1"/>
        </w:rPr>
        <w:t>Az érdekképviseleti fórum:</w:t>
      </w:r>
    </w:p>
    <w:p w:rsidR="00310E7B" w:rsidRPr="001300B2" w:rsidRDefault="00310E7B" w:rsidP="00310E7B">
      <w:pPr>
        <w:tabs>
          <w:tab w:val="left" w:pos="851"/>
          <w:tab w:val="left" w:pos="1068"/>
          <w:tab w:val="left" w:pos="6996"/>
        </w:tabs>
        <w:spacing w:line="100" w:lineRule="atLeast"/>
        <w:ind w:left="1068" w:hanging="360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Megvizsgálja az elé terjesztett panaszokat.</w:t>
      </w:r>
    </w:p>
    <w:p w:rsidR="00310E7B" w:rsidRPr="001300B2" w:rsidRDefault="00310E7B" w:rsidP="00310E7B">
      <w:pPr>
        <w:tabs>
          <w:tab w:val="left" w:pos="851"/>
          <w:tab w:val="left" w:pos="1068"/>
          <w:tab w:val="left" w:pos="6996"/>
        </w:tabs>
        <w:spacing w:line="100" w:lineRule="atLeast"/>
        <w:ind w:left="1068" w:hanging="360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Dönt hatáskörébe tartozó ügyekben</w:t>
      </w:r>
      <w:r w:rsidRPr="001300B2">
        <w:rPr>
          <w:color w:val="000000"/>
          <w:kern w:val="1"/>
          <w:u w:val="single"/>
        </w:rPr>
        <w:t>.</w:t>
      </w:r>
    </w:p>
    <w:p w:rsidR="00310E7B" w:rsidRPr="001300B2" w:rsidRDefault="00310E7B" w:rsidP="00310E7B">
      <w:pPr>
        <w:tabs>
          <w:tab w:val="left" w:pos="6996"/>
        </w:tabs>
        <w:spacing w:line="100" w:lineRule="atLeast"/>
        <w:ind w:left="851" w:hanging="142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Intézkedést kezdeményez a fenntartónál, az intézmény ellenőrzését ellátó hatóságnál, illetve más hatáskörrel rendelkező szervvel.</w:t>
      </w:r>
    </w:p>
    <w:p w:rsidR="00310E7B" w:rsidRPr="001300B2" w:rsidRDefault="00310E7B" w:rsidP="00310E7B">
      <w:pPr>
        <w:tabs>
          <w:tab w:val="left" w:pos="851"/>
          <w:tab w:val="left" w:pos="1068"/>
          <w:tab w:val="left" w:pos="6996"/>
        </w:tabs>
        <w:spacing w:line="100" w:lineRule="atLeast"/>
        <w:ind w:left="1068" w:hanging="360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Véleményt nyilvánít az intézmény vezetőjénél a gyermeket érintő ügyekben.</w:t>
      </w:r>
    </w:p>
    <w:p w:rsidR="00310E7B" w:rsidRPr="001300B2" w:rsidRDefault="00310E7B" w:rsidP="00310E7B">
      <w:pPr>
        <w:tabs>
          <w:tab w:val="left" w:pos="6996"/>
        </w:tabs>
        <w:spacing w:before="120" w:line="100" w:lineRule="atLeast"/>
        <w:ind w:left="851" w:hanging="142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Javaslatot tehet az intézmény alaptevékenységével összhangban végzett szolgáltatások tervezéséről, működéséről, ebből származó bevételének felhasználásáról.</w:t>
      </w:r>
    </w:p>
    <w:p w:rsidR="00310E7B" w:rsidRPr="001300B2" w:rsidRDefault="00310E7B" w:rsidP="00310E7B">
      <w:pPr>
        <w:tabs>
          <w:tab w:val="left" w:pos="6996"/>
        </w:tabs>
        <w:spacing w:before="120" w:line="100" w:lineRule="atLeast"/>
        <w:ind w:left="851" w:hanging="142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Egyetértési jogot gyakorol a házirend jóváhagyásánál.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Dunakeszi, 2025.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rPr>
          <w:color w:val="000000"/>
          <w:kern w:val="1"/>
        </w:rPr>
      </w:pPr>
      <w:r w:rsidRPr="001300B2">
        <w:rPr>
          <w:color w:val="000000"/>
          <w:kern w:val="1"/>
        </w:rPr>
        <w:t>…………………………………                                                …...............................................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rPr>
          <w:color w:val="000000"/>
          <w:kern w:val="1"/>
        </w:rPr>
      </w:pPr>
      <w:r w:rsidRPr="001300B2">
        <w:rPr>
          <w:color w:val="000000"/>
          <w:kern w:val="1"/>
        </w:rPr>
        <w:t xml:space="preserve"> Érdekképviseleti Fórum képviselő                                                             Bölcsődevezető</w:t>
      </w:r>
    </w:p>
    <w:p w:rsidR="00310E7B" w:rsidRPr="001300B2" w:rsidRDefault="00310E7B" w:rsidP="00310E7B">
      <w:pPr>
        <w:tabs>
          <w:tab w:val="left" w:pos="567"/>
        </w:tabs>
        <w:spacing w:before="120" w:line="100" w:lineRule="atLeast"/>
        <w:rPr>
          <w:color w:val="000000"/>
          <w:kern w:val="1"/>
        </w:rPr>
      </w:pPr>
    </w:p>
    <w:p w:rsidR="00310E7B" w:rsidRPr="001300B2" w:rsidRDefault="00310E7B" w:rsidP="00310E7B">
      <w:pPr>
        <w:tabs>
          <w:tab w:val="left" w:pos="567"/>
        </w:tabs>
        <w:spacing w:line="100" w:lineRule="atLeast"/>
        <w:ind w:left="567" w:hanging="567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>A házirendben foglaltakat tudomásul vettem és magamra nézve kötelezőnek tartom.</w:t>
      </w:r>
    </w:p>
    <w:p w:rsidR="00310E7B" w:rsidRPr="001300B2" w:rsidRDefault="00310E7B" w:rsidP="00310E7B">
      <w:pPr>
        <w:tabs>
          <w:tab w:val="left" w:pos="567"/>
        </w:tabs>
        <w:spacing w:line="100" w:lineRule="atLeast"/>
        <w:ind w:left="567" w:hanging="567"/>
        <w:jc w:val="both"/>
        <w:rPr>
          <w:color w:val="000000"/>
          <w:kern w:val="1"/>
        </w:rPr>
      </w:pPr>
    </w:p>
    <w:p w:rsidR="00310E7B" w:rsidRPr="001300B2" w:rsidRDefault="00310E7B" w:rsidP="00310E7B">
      <w:pPr>
        <w:tabs>
          <w:tab w:val="left" w:pos="567"/>
        </w:tabs>
        <w:spacing w:line="100" w:lineRule="atLeast"/>
        <w:jc w:val="both"/>
        <w:rPr>
          <w:color w:val="000000"/>
          <w:kern w:val="1"/>
        </w:rPr>
      </w:pPr>
      <w:r w:rsidRPr="001300B2">
        <w:rPr>
          <w:color w:val="000000"/>
          <w:kern w:val="1"/>
        </w:rPr>
        <w:tab/>
      </w:r>
      <w:r w:rsidRPr="001300B2">
        <w:rPr>
          <w:color w:val="000000"/>
          <w:kern w:val="1"/>
        </w:rPr>
        <w:tab/>
      </w:r>
      <w:r w:rsidRPr="001300B2">
        <w:rPr>
          <w:color w:val="000000"/>
          <w:kern w:val="1"/>
        </w:rPr>
        <w:tab/>
      </w:r>
      <w:r w:rsidRPr="001300B2">
        <w:rPr>
          <w:color w:val="000000"/>
          <w:kern w:val="1"/>
        </w:rPr>
        <w:tab/>
      </w:r>
      <w:r w:rsidRPr="001300B2">
        <w:rPr>
          <w:color w:val="000000"/>
          <w:kern w:val="1"/>
        </w:rPr>
        <w:tab/>
      </w:r>
      <w:r w:rsidRPr="001300B2">
        <w:rPr>
          <w:color w:val="000000"/>
          <w:kern w:val="1"/>
        </w:rPr>
        <w:tab/>
      </w:r>
      <w:r w:rsidRPr="001300B2">
        <w:rPr>
          <w:color w:val="000000"/>
          <w:kern w:val="1"/>
        </w:rPr>
        <w:tab/>
      </w:r>
      <w:r w:rsidRPr="001300B2">
        <w:rPr>
          <w:color w:val="000000"/>
          <w:kern w:val="1"/>
        </w:rPr>
        <w:tab/>
      </w:r>
      <w:r w:rsidRPr="001300B2">
        <w:rPr>
          <w:color w:val="000000"/>
          <w:kern w:val="1"/>
        </w:rPr>
        <w:tab/>
      </w:r>
    </w:p>
    <w:p w:rsidR="00310E7B" w:rsidRPr="001300B2" w:rsidRDefault="00310E7B" w:rsidP="00310E7B">
      <w:pPr>
        <w:spacing w:line="100" w:lineRule="atLeast"/>
        <w:rPr>
          <w:color w:val="000000"/>
          <w:kern w:val="1"/>
        </w:rPr>
      </w:pPr>
    </w:p>
    <w:p w:rsidR="00310E7B" w:rsidRDefault="00310E7B" w:rsidP="00310E7B">
      <w:pPr>
        <w:tabs>
          <w:tab w:val="left" w:pos="0"/>
          <w:tab w:val="left" w:pos="426"/>
        </w:tabs>
        <w:spacing w:before="120" w:line="100" w:lineRule="atLeast"/>
        <w:jc w:val="both"/>
        <w:sectPr w:rsidR="00310E7B"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pos w:val="beneathText"/>
          </w:footnotePr>
          <w:pgSz w:w="11906" w:h="16838"/>
          <w:pgMar w:top="1418" w:right="1418" w:bottom="1497" w:left="1418" w:header="0" w:footer="1440" w:gutter="0"/>
          <w:cols w:space="708"/>
          <w:docGrid w:linePitch="600" w:charSpace="32768"/>
        </w:sectPr>
      </w:pPr>
    </w:p>
    <w:p w:rsidR="00310E7B" w:rsidRDefault="00310E7B" w:rsidP="00310E7B">
      <w:pPr>
        <w:pStyle w:val="Cmsor3"/>
        <w:pageBreakBefore/>
        <w:widowControl/>
        <w:numPr>
          <w:ilvl w:val="2"/>
          <w:numId w:val="17"/>
        </w:numPr>
        <w:pBdr>
          <w:bottom w:val="double" w:sz="0" w:space="6" w:color="000000"/>
        </w:pBdr>
        <w:tabs>
          <w:tab w:val="clear" w:pos="1440"/>
          <w:tab w:val="left" w:pos="0"/>
        </w:tabs>
        <w:spacing w:before="200" w:line="100" w:lineRule="atLeast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Dunakeszi Óvodai és </w:t>
      </w:r>
      <w:r>
        <w:rPr>
          <w:noProof/>
          <w:lang w:eastAsia="hu-HU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0</wp:posOffset>
                </wp:positionV>
                <wp:extent cx="868045" cy="944880"/>
                <wp:effectExtent l="10160" t="5080" r="7620" b="12065"/>
                <wp:wrapNone/>
                <wp:docPr id="10" name="Szövegdoboz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045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0E7B" w:rsidRDefault="00310E7B" w:rsidP="00310E7B">
                            <w:r>
                              <w:rPr>
                                <w:noProof/>
                                <w:sz w:val="20"/>
                                <w:lang w:eastAsia="hu-HU" w:bidi="ar-SA"/>
                              </w:rPr>
                              <w:drawing>
                                <wp:inline distT="0" distB="0" distL="0" distR="0">
                                  <wp:extent cx="685800" cy="857250"/>
                                  <wp:effectExtent l="0" t="0" r="0" b="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5800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0" o:spid="_x0000_s1026" type="#_x0000_t202" style="position:absolute;left:0;text-align:left;margin-left:-38.6pt;margin-top:0;width:68.35pt;height:7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" strokeweight=".5pt">
                <v:textbox inset="7.45pt,3.85pt,7.45pt,3.85pt">
                  <w:txbxContent>
                    <w:p w:rsidR="00310E7B" w:rsidRDefault="00310E7B" w:rsidP="00310E7B">
                      <w:r>
                        <w:rPr>
                          <w:noProof/>
                          <w:sz w:val="20"/>
                          <w:lang w:eastAsia="hu-HU" w:bidi="ar-SA"/>
                        </w:rPr>
                        <w:drawing>
                          <wp:inline distT="0" distB="0" distL="0" distR="0">
                            <wp:extent cx="685800" cy="857250"/>
                            <wp:effectExtent l="0" t="0" r="0" b="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5800" cy="8572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Humán Szolgáltató Központ</w:t>
      </w:r>
    </w:p>
    <w:p w:rsidR="00310E7B" w:rsidRDefault="00310E7B" w:rsidP="00310E7B">
      <w:pPr>
        <w:pStyle w:val="Szvegtrzs"/>
        <w:pBdr>
          <w:bottom w:val="double" w:sz="0" w:space="6" w:color="000000"/>
        </w:pBdr>
        <w:spacing w:line="100" w:lineRule="atLeast"/>
      </w:pPr>
    </w:p>
    <w:p w:rsidR="00310E7B" w:rsidRDefault="00310E7B" w:rsidP="00310E7B">
      <w:pPr>
        <w:widowControl/>
        <w:numPr>
          <w:ilvl w:val="0"/>
          <w:numId w:val="17"/>
        </w:numPr>
        <w:pBdr>
          <w:bottom w:val="double" w:sz="0" w:space="6" w:color="000000"/>
        </w:pBdr>
        <w:tabs>
          <w:tab w:val="clear" w:pos="720"/>
          <w:tab w:val="left" w:pos="0"/>
        </w:tabs>
        <w:spacing w:line="100" w:lineRule="atLeast"/>
        <w:ind w:left="0" w:firstLine="0"/>
        <w:jc w:val="center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</w:rPr>
        <w:t>2120 Dunakeszi, Hunyadi út 70.</w:t>
      </w:r>
    </w:p>
    <w:p w:rsidR="00310E7B" w:rsidRDefault="00310E7B" w:rsidP="00310E7B">
      <w:pPr>
        <w:widowControl/>
        <w:numPr>
          <w:ilvl w:val="0"/>
          <w:numId w:val="17"/>
        </w:numPr>
        <w:pBdr>
          <w:bottom w:val="double" w:sz="0" w:space="6" w:color="000000"/>
        </w:pBdr>
        <w:tabs>
          <w:tab w:val="clear" w:pos="720"/>
          <w:tab w:val="left" w:pos="0"/>
        </w:tabs>
        <w:spacing w:line="100" w:lineRule="atLeast"/>
        <w:ind w:left="0" w:firstLine="0"/>
        <w:jc w:val="center"/>
        <w:rPr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>Levelezés:</w:t>
      </w:r>
      <w:r>
        <w:rPr>
          <w:rFonts w:cs="Arial"/>
          <w:sz w:val="20"/>
          <w:szCs w:val="20"/>
        </w:rPr>
        <w:t xml:space="preserve"> 2120 Dunakeszi, (Pf. 112.)</w:t>
      </w:r>
    </w:p>
    <w:p w:rsidR="00310E7B" w:rsidRDefault="00310E7B" w:rsidP="00310E7B">
      <w:pPr>
        <w:widowControl/>
        <w:numPr>
          <w:ilvl w:val="0"/>
          <w:numId w:val="17"/>
        </w:numPr>
        <w:pBdr>
          <w:bottom w:val="double" w:sz="0" w:space="6" w:color="000000"/>
        </w:pBdr>
        <w:tabs>
          <w:tab w:val="clear" w:pos="720"/>
          <w:tab w:val="left" w:pos="0"/>
        </w:tabs>
        <w:spacing w:line="100" w:lineRule="atLeast"/>
        <w:ind w:left="0" w:firstLine="0"/>
        <w:jc w:val="center"/>
        <w:rPr>
          <w:rFonts w:cs="Arial"/>
          <w:i/>
          <w:color w:val="1C1C1C"/>
          <w:sz w:val="20"/>
          <w:szCs w:val="20"/>
          <w:u w:val="single"/>
        </w:rPr>
      </w:pPr>
      <w:r>
        <w:rPr>
          <w:sz w:val="20"/>
          <w:szCs w:val="20"/>
          <w:u w:val="single"/>
        </w:rPr>
        <w:t>Tel.:</w:t>
      </w:r>
      <w:r>
        <w:rPr>
          <w:sz w:val="20"/>
          <w:szCs w:val="20"/>
        </w:rPr>
        <w:t xml:space="preserve"> 27/504-021</w:t>
      </w:r>
    </w:p>
    <w:p w:rsidR="00310E7B" w:rsidRDefault="00310E7B" w:rsidP="00310E7B">
      <w:pPr>
        <w:widowControl/>
        <w:numPr>
          <w:ilvl w:val="2"/>
          <w:numId w:val="17"/>
        </w:numPr>
        <w:pBdr>
          <w:bottom w:val="double" w:sz="0" w:space="6" w:color="000000"/>
        </w:pBdr>
        <w:tabs>
          <w:tab w:val="clear" w:pos="1440"/>
          <w:tab w:val="left" w:pos="0"/>
        </w:tabs>
        <w:spacing w:line="100" w:lineRule="atLeast"/>
        <w:ind w:left="0" w:firstLine="0"/>
        <w:jc w:val="center"/>
        <w:rPr>
          <w:sz w:val="20"/>
          <w:szCs w:val="20"/>
        </w:rPr>
      </w:pPr>
      <w:r>
        <w:rPr>
          <w:rFonts w:cs="Arial"/>
          <w:i/>
          <w:color w:val="1C1C1C"/>
          <w:sz w:val="20"/>
          <w:szCs w:val="20"/>
          <w:u w:val="single"/>
        </w:rPr>
        <w:t>E-mail:</w:t>
      </w:r>
      <w:r>
        <w:rPr>
          <w:rFonts w:cs="Arial"/>
          <w:i/>
          <w:color w:val="1C1C1C"/>
          <w:sz w:val="20"/>
          <w:szCs w:val="20"/>
        </w:rPr>
        <w:t xml:space="preserve"> hszk.felveteliiroda@gmail.com</w:t>
      </w:r>
    </w:p>
    <w:p w:rsidR="00310E7B" w:rsidRDefault="00310E7B" w:rsidP="00310E7B">
      <w:pPr>
        <w:jc w:val="center"/>
        <w:rPr>
          <w:sz w:val="20"/>
          <w:szCs w:val="20"/>
        </w:rPr>
      </w:pPr>
    </w:p>
    <w:p w:rsidR="00310E7B" w:rsidRDefault="00310E7B" w:rsidP="00310E7B">
      <w:pPr>
        <w:jc w:val="center"/>
        <w:rPr>
          <w:sz w:val="20"/>
          <w:szCs w:val="20"/>
        </w:rPr>
      </w:pPr>
    </w:p>
    <w:p w:rsidR="00310E7B" w:rsidRDefault="00310E7B" w:rsidP="00310E7B">
      <w:pPr>
        <w:jc w:val="center"/>
        <w:rPr>
          <w:sz w:val="20"/>
          <w:szCs w:val="20"/>
        </w:rPr>
      </w:pPr>
    </w:p>
    <w:p w:rsidR="00310E7B" w:rsidRDefault="00310E7B" w:rsidP="00310E7B">
      <w:pPr>
        <w:jc w:val="center"/>
      </w:pPr>
      <w:r>
        <w:rPr>
          <w:b/>
        </w:rPr>
        <w:t>MEGÁLLAPODÁS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 xml:space="preserve">Amely létrejött egyrészről a Dunakeszi Óvodai és Humán Szolgáltató Központ és Könyvtár (2120 Dunakeszi, Hunyadi út 70.), mint a bölcsődei napközbeni ellátását biztosító intézmény (továbbiakban intézmény), másrészről a bölcsődei ellátásban részesülő gyermek szülője (törvényes képviselője) között. 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rPr>
          <w:b/>
        </w:rPr>
        <w:t>Szülő (törvényes képviselő) anya adatai:</w:t>
      </w:r>
    </w:p>
    <w:p w:rsidR="00310E7B" w:rsidRDefault="00310E7B" w:rsidP="00310E7B">
      <w:pPr>
        <w:jc w:val="both"/>
      </w:pPr>
      <w:r>
        <w:t xml:space="preserve">Név: </w:t>
      </w:r>
    </w:p>
    <w:p w:rsidR="00310E7B" w:rsidRDefault="00310E7B" w:rsidP="00310E7B">
      <w:pPr>
        <w:jc w:val="both"/>
      </w:pPr>
      <w:r>
        <w:t xml:space="preserve">Születési név: </w:t>
      </w:r>
    </w:p>
    <w:p w:rsidR="00310E7B" w:rsidRDefault="00310E7B" w:rsidP="00310E7B">
      <w:pPr>
        <w:jc w:val="both"/>
      </w:pPr>
      <w:r>
        <w:t xml:space="preserve">Születési helye, ideje: </w:t>
      </w:r>
    </w:p>
    <w:p w:rsidR="00310E7B" w:rsidRDefault="00310E7B" w:rsidP="00310E7B">
      <w:pPr>
        <w:jc w:val="both"/>
      </w:pPr>
      <w:r>
        <w:t xml:space="preserve">Anyja neve: </w:t>
      </w:r>
    </w:p>
    <w:p w:rsidR="00310E7B" w:rsidRDefault="00310E7B" w:rsidP="00310E7B">
      <w:pPr>
        <w:jc w:val="both"/>
      </w:pPr>
      <w:r>
        <w:t xml:space="preserve">Állandó lakcíme: </w:t>
      </w:r>
    </w:p>
    <w:p w:rsidR="00310E7B" w:rsidRDefault="00310E7B" w:rsidP="00310E7B">
      <w:pPr>
        <w:jc w:val="both"/>
      </w:pPr>
      <w:r>
        <w:t xml:space="preserve">Tartózkodási helye: 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rPr>
          <w:b/>
        </w:rPr>
        <w:t>Szülő (törvényes képviselő) apa adatai:</w:t>
      </w:r>
    </w:p>
    <w:p w:rsidR="00310E7B" w:rsidRDefault="00310E7B" w:rsidP="00310E7B">
      <w:pPr>
        <w:jc w:val="both"/>
      </w:pPr>
      <w:r>
        <w:t xml:space="preserve">Név: </w:t>
      </w:r>
    </w:p>
    <w:p w:rsidR="00310E7B" w:rsidRDefault="00310E7B" w:rsidP="00310E7B">
      <w:pPr>
        <w:jc w:val="both"/>
      </w:pPr>
      <w:r>
        <w:t xml:space="preserve">Születési név: </w:t>
      </w:r>
    </w:p>
    <w:p w:rsidR="00310E7B" w:rsidRDefault="00310E7B" w:rsidP="00310E7B">
      <w:pPr>
        <w:jc w:val="both"/>
      </w:pPr>
      <w:r>
        <w:t xml:space="preserve">Születési helye, ideje: </w:t>
      </w:r>
    </w:p>
    <w:p w:rsidR="00310E7B" w:rsidRDefault="00310E7B" w:rsidP="00310E7B">
      <w:pPr>
        <w:jc w:val="both"/>
      </w:pPr>
      <w:r>
        <w:t xml:space="preserve">Anyja neve: </w:t>
      </w:r>
    </w:p>
    <w:p w:rsidR="00310E7B" w:rsidRDefault="00310E7B" w:rsidP="00310E7B">
      <w:pPr>
        <w:jc w:val="both"/>
      </w:pPr>
      <w:r>
        <w:t xml:space="preserve">Állandó lakcíme: </w:t>
      </w:r>
    </w:p>
    <w:p w:rsidR="00310E7B" w:rsidRDefault="00310E7B" w:rsidP="00310E7B">
      <w:pPr>
        <w:jc w:val="both"/>
      </w:pPr>
      <w:r>
        <w:t xml:space="preserve">Tartózkodási helye: 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rPr>
          <w:b/>
        </w:rPr>
        <w:t>Gyermek adatai:</w:t>
      </w:r>
    </w:p>
    <w:p w:rsidR="00310E7B" w:rsidRDefault="00310E7B" w:rsidP="00310E7B">
      <w:pPr>
        <w:jc w:val="both"/>
      </w:pPr>
      <w:r>
        <w:t xml:space="preserve">Név: </w:t>
      </w:r>
    </w:p>
    <w:p w:rsidR="00310E7B" w:rsidRDefault="00310E7B" w:rsidP="00310E7B">
      <w:pPr>
        <w:jc w:val="both"/>
      </w:pPr>
      <w:r>
        <w:t xml:space="preserve">Születési hely, idő: </w:t>
      </w:r>
    </w:p>
    <w:p w:rsidR="00310E7B" w:rsidRDefault="00310E7B" w:rsidP="00310E7B">
      <w:pPr>
        <w:jc w:val="both"/>
      </w:pPr>
      <w:r>
        <w:t xml:space="preserve">Anyja neve: </w:t>
      </w:r>
    </w:p>
    <w:p w:rsidR="00310E7B" w:rsidRDefault="00310E7B" w:rsidP="00310E7B">
      <w:pPr>
        <w:jc w:val="both"/>
      </w:pPr>
      <w:r>
        <w:t xml:space="preserve">Állandó lakcíme: </w:t>
      </w:r>
    </w:p>
    <w:p w:rsidR="00310E7B" w:rsidRDefault="00310E7B" w:rsidP="00310E7B">
      <w:pPr>
        <w:jc w:val="both"/>
      </w:pPr>
      <w:r>
        <w:t xml:space="preserve">Tartózkodási helye: </w:t>
      </w:r>
    </w:p>
    <w:p w:rsidR="00310E7B" w:rsidRDefault="00310E7B" w:rsidP="00310E7B">
      <w:pPr>
        <w:jc w:val="both"/>
      </w:pPr>
      <w:r>
        <w:t xml:space="preserve">TAJ szám: </w:t>
      </w:r>
    </w:p>
    <w:p w:rsidR="00310E7B" w:rsidRDefault="00310E7B" w:rsidP="00310E7B">
      <w:pPr>
        <w:jc w:val="both"/>
      </w:pPr>
    </w:p>
    <w:p w:rsidR="00310E7B" w:rsidRPr="00870990" w:rsidRDefault="00310E7B" w:rsidP="00310E7B">
      <w:pPr>
        <w:jc w:val="both"/>
        <w:rPr>
          <w:b/>
          <w:highlight w:val="yellow"/>
        </w:rPr>
      </w:pPr>
      <w:r>
        <w:rPr>
          <w:b/>
        </w:rPr>
        <w:t xml:space="preserve">A bölcsődei ellátás …………………. naptól, a gyermek 3. életévének betöltéséig, illetve a bölcsődei nevelési év végéig (augusztus 31-ig) tart. </w:t>
      </w:r>
    </w:p>
    <w:p w:rsidR="00310E7B" w:rsidRDefault="00310E7B" w:rsidP="00310E7B">
      <w:pPr>
        <w:jc w:val="both"/>
        <w:rPr>
          <w:b/>
        </w:rPr>
      </w:pPr>
    </w:p>
    <w:p w:rsidR="00310E7B" w:rsidRDefault="00310E7B" w:rsidP="00310E7B">
      <w:pPr>
        <w:jc w:val="both"/>
        <w:rPr>
          <w:b/>
        </w:rPr>
      </w:pPr>
    </w:p>
    <w:p w:rsidR="00310E7B" w:rsidRDefault="00310E7B" w:rsidP="00310E7B">
      <w:pPr>
        <w:jc w:val="both"/>
        <w:rPr>
          <w:i/>
          <w:u w:val="single"/>
        </w:rPr>
      </w:pPr>
      <w:r>
        <w:t xml:space="preserve">A megállapodás időtartama:               határozott idejű                      </w:t>
      </w:r>
      <w:r>
        <w:rPr>
          <w:b/>
          <w:bCs/>
          <w:u w:val="single"/>
        </w:rPr>
        <w:t>határozatlan idejű</w:t>
      </w:r>
    </w:p>
    <w:p w:rsidR="00310E7B" w:rsidRDefault="00310E7B" w:rsidP="00310E7B">
      <w:pPr>
        <w:jc w:val="both"/>
        <w:rPr>
          <w:i/>
          <w:u w:val="single"/>
        </w:rPr>
      </w:pPr>
    </w:p>
    <w:p w:rsidR="00310E7B" w:rsidRDefault="00310E7B" w:rsidP="00310E7B">
      <w:pPr>
        <w:widowControl/>
        <w:numPr>
          <w:ilvl w:val="0"/>
          <w:numId w:val="21"/>
        </w:numPr>
        <w:jc w:val="both"/>
      </w:pPr>
      <w:r>
        <w:rPr>
          <w:i/>
          <w:u w:val="single"/>
        </w:rPr>
        <w:t>Az ellátást biztosító bölcsőde neve, címe:</w:t>
      </w:r>
      <w:r>
        <w:rPr>
          <w:sz w:val="22"/>
        </w:rPr>
        <w:t xml:space="preserve"> </w:t>
      </w:r>
      <w:r>
        <w:rPr>
          <w:sz w:val="22"/>
        </w:rPr>
        <w:tab/>
        <w:t>DÓHSZK</w:t>
      </w:r>
      <w:r>
        <w:t xml:space="preserve"> Csillagszem Bölcsőde </w:t>
      </w:r>
    </w:p>
    <w:p w:rsidR="00310E7B" w:rsidRDefault="00310E7B" w:rsidP="00310E7B">
      <w:pPr>
        <w:ind w:left="4254" w:firstLine="709"/>
        <w:jc w:val="both"/>
      </w:pPr>
      <w:r>
        <w:t>2120 Dunakeszi, Garas utca 28</w:t>
      </w:r>
    </w:p>
    <w:p w:rsidR="00310E7B" w:rsidRDefault="00310E7B" w:rsidP="00310E7B">
      <w:pPr>
        <w:jc w:val="both"/>
      </w:pPr>
      <w:r>
        <w:t>2.</w:t>
      </w:r>
      <w:r>
        <w:tab/>
        <w:t>A személyes gondoskodást nyújtó gyermekjóléti, gyermekvédelmi intézmények, valamint személyek szakmai feladatairól és működésük feltételeiről szóló 15/1998. (IV. 30.) NM rendelet alapján „bölcsődébe a gyermek húszhetes korától harmadik életévének, fogyatékos gyermek az ötödik életévének betöltéséig, ill. annak az évnek a december 31-éig vehető fel, amelyben a gyermek a harmadik életévét, fogyatékos gyermek az ötödik életévét betölti.”. A gyermek védelméről és gyámügyi igazgatásról szóló 1997.évi. XXXI. tv.42.§ (4) bekezdése a) pontja alapján „A bölcsődei ellátás megszűnik a bölcsődei nevelési év végén, ha a gyermek a 3. évét betöltötte”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>3.</w:t>
      </w:r>
      <w:r>
        <w:tab/>
        <w:t xml:space="preserve">A bölcsődei ellátás időtartama a jogosultsági feltételek megszűnéséig tart. A jogosultsági feltételeket Dunakeszi Város Önkormányzat Képviselő-testületének a szociális rászorultságtól függő pénzbeli és természetbeni támogatásokról, valamint a személyes gondoskodást nyújtó szociális és gyermekjóléti ellátásokról szóló 5/2015. (II.27.) számú (továbbiakban Ör.) rendelete tartalmazza. 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>4.</w:t>
      </w:r>
      <w:r>
        <w:tab/>
        <w:t xml:space="preserve">Amennyiben a gyermek a bölcsődei felvétele után szakértői vélemény alapján sajátos nevelési igényű vagy korai fejlesztésre jogosulttá válik, abban az esetben a következő </w:t>
      </w:r>
      <w:r>
        <w:br/>
        <w:t>hónap 1-jétől a DÓHSZK Napsugár Bölcsőde (2120 Dunakeszi, Brunszvik utca 1.) tudja ellátni a gondozását-nevelését.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 xml:space="preserve">5. </w:t>
      </w:r>
      <w:r>
        <w:tab/>
      </w:r>
      <w:r>
        <w:rPr>
          <w:i/>
          <w:u w:val="single"/>
        </w:rPr>
        <w:t>A bölcsődei ellátás keretében az intézmény a gyermek számára az alábbiakat biztosítja:</w:t>
      </w:r>
    </w:p>
    <w:p w:rsidR="00310E7B" w:rsidRDefault="00310E7B" w:rsidP="00310E7B">
      <w:pPr>
        <w:ind w:left="709" w:hanging="709"/>
      </w:pPr>
      <w:r>
        <w:t>-</w:t>
      </w:r>
      <w:r>
        <w:tab/>
        <w:t>szakszerű gondozás-nevelés, testi-lelki szükségletek kielégítése, a fejlődés és a     szocializáció segítése,</w:t>
      </w:r>
    </w:p>
    <w:p w:rsidR="00310E7B" w:rsidRDefault="00310E7B" w:rsidP="00310E7B">
      <w:pPr>
        <w:ind w:left="709" w:hanging="709"/>
      </w:pPr>
      <w:r>
        <w:t>-</w:t>
      </w:r>
      <w:r>
        <w:tab/>
        <w:t>napi négyszeri (orvos által ellenőrzött, az életkornak megfelelő) étkezés, az egészséges, korszerű táplálkozás szempontjainak figyelembevételével,</w:t>
      </w:r>
    </w:p>
    <w:p w:rsidR="00310E7B" w:rsidRDefault="00310E7B" w:rsidP="00310E7B">
      <w:pPr>
        <w:ind w:left="709" w:hanging="709"/>
      </w:pPr>
      <w:r>
        <w:t>-</w:t>
      </w:r>
      <w:r>
        <w:tab/>
        <w:t>a fejlődéshez szükséges egészséges és biztonságos környezet biztosítása a bölcsődében,</w:t>
      </w:r>
    </w:p>
    <w:p w:rsidR="00310E7B" w:rsidRDefault="00310E7B" w:rsidP="00310E7B">
      <w:pPr>
        <w:jc w:val="both"/>
      </w:pPr>
      <w:r>
        <w:t>-</w:t>
      </w:r>
      <w:r>
        <w:tab/>
        <w:t>egészségvédelem, egészségnevelés, kultúrhigiénés szokások kialakulásának segítése,</w:t>
      </w:r>
    </w:p>
    <w:p w:rsidR="00310E7B" w:rsidRDefault="00310E7B" w:rsidP="00310E7B">
      <w:pPr>
        <w:jc w:val="both"/>
      </w:pPr>
      <w:r>
        <w:t>-</w:t>
      </w:r>
      <w:r>
        <w:tab/>
        <w:t>állandóság (saját gondozónő rendszer), egyéni bánásmód,</w:t>
      </w:r>
    </w:p>
    <w:p w:rsidR="00310E7B" w:rsidRDefault="00310E7B" w:rsidP="00310E7B">
      <w:pPr>
        <w:jc w:val="both"/>
      </w:pPr>
      <w:r>
        <w:t>-</w:t>
      </w:r>
      <w:r>
        <w:tab/>
        <w:t>időjárástól függően napi lehetőség a szabad levegőn való játékra,</w:t>
      </w:r>
    </w:p>
    <w:p w:rsidR="00310E7B" w:rsidRDefault="00310E7B" w:rsidP="00310E7B">
      <w:pPr>
        <w:jc w:val="both"/>
      </w:pPr>
      <w:r>
        <w:t>-</w:t>
      </w:r>
      <w:r>
        <w:tab/>
        <w:t xml:space="preserve">az egyéni ruhanemű kivételével, a textíliával történő ellátás, </w:t>
      </w:r>
    </w:p>
    <w:p w:rsidR="00310E7B" w:rsidRDefault="00310E7B" w:rsidP="00310E7B">
      <w:pPr>
        <w:jc w:val="both"/>
      </w:pPr>
      <w:r>
        <w:t>-</w:t>
      </w:r>
      <w:r>
        <w:tab/>
        <w:t>személyes higiéné feltételeinek biztosítása,</w:t>
      </w:r>
    </w:p>
    <w:p w:rsidR="00310E7B" w:rsidRDefault="00310E7B" w:rsidP="00310E7B">
      <w:pPr>
        <w:jc w:val="both"/>
      </w:pPr>
      <w:r>
        <w:t>-</w:t>
      </w:r>
      <w:r>
        <w:tab/>
        <w:t>korcsoportnak megfelelő játékeszközök,</w:t>
      </w:r>
    </w:p>
    <w:p w:rsidR="00310E7B" w:rsidRDefault="00310E7B" w:rsidP="00310E7B">
      <w:pPr>
        <w:jc w:val="both"/>
      </w:pPr>
      <w:r>
        <w:t>-</w:t>
      </w:r>
      <w:r>
        <w:tab/>
        <w:t xml:space="preserve">rendszeres orvosi ellenőrzés, </w:t>
      </w:r>
    </w:p>
    <w:p w:rsidR="00310E7B" w:rsidRDefault="00310E7B" w:rsidP="00310E7B">
      <w:pPr>
        <w:jc w:val="both"/>
      </w:pPr>
      <w:r>
        <w:t>-</w:t>
      </w:r>
      <w:r>
        <w:tab/>
        <w:t>óvodai életre való felkészítés,</w:t>
      </w:r>
    </w:p>
    <w:p w:rsidR="00310E7B" w:rsidRDefault="00310E7B" w:rsidP="00310E7B">
      <w:pPr>
        <w:jc w:val="both"/>
      </w:pPr>
      <w:r>
        <w:t>-</w:t>
      </w:r>
      <w:r>
        <w:tab/>
        <w:t>a bölcsőde a meghatározott nyitvatartási időn belül biztosítja a gyermek ellátását.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>6.</w:t>
      </w:r>
      <w:r>
        <w:tab/>
      </w:r>
      <w:r>
        <w:rPr>
          <w:i/>
          <w:u w:val="single"/>
        </w:rPr>
        <w:t>A bölcsőde a szülő számára az alábbiakat biztosítja:</w:t>
      </w:r>
    </w:p>
    <w:p w:rsidR="00310E7B" w:rsidRDefault="00310E7B" w:rsidP="00310E7B">
      <w:pPr>
        <w:jc w:val="both"/>
      </w:pPr>
      <w:r>
        <w:t>-</w:t>
      </w:r>
      <w:r>
        <w:tab/>
        <w:t>a házirend megismertetése,</w:t>
      </w:r>
    </w:p>
    <w:p w:rsidR="00310E7B" w:rsidRDefault="00310E7B" w:rsidP="00310E7B">
      <w:pPr>
        <w:jc w:val="both"/>
      </w:pPr>
      <w:r>
        <w:t>-</w:t>
      </w:r>
      <w:r>
        <w:tab/>
        <w:t>adaptációhoz szükséges idő és feltételek biztosítása</w:t>
      </w:r>
    </w:p>
    <w:p w:rsidR="00310E7B" w:rsidRDefault="00310E7B" w:rsidP="00310E7B">
      <w:pPr>
        <w:jc w:val="both"/>
      </w:pPr>
      <w:r>
        <w:t>-</w:t>
      </w:r>
      <w:r>
        <w:tab/>
        <w:t>tájékoztatás a gyermekével napközben történő eseményekről,</w:t>
      </w:r>
    </w:p>
    <w:p w:rsidR="00310E7B" w:rsidRDefault="00310E7B" w:rsidP="00310E7B">
      <w:pPr>
        <w:ind w:left="709" w:hanging="709"/>
        <w:jc w:val="both"/>
      </w:pPr>
      <w:r>
        <w:t>-</w:t>
      </w:r>
      <w:r>
        <w:tab/>
        <w:t>rendszeres betekintés a kisgyermeknevelő által vezetett egyéni dokumentációba (üzenő füzet, fejlődési napló),</w:t>
      </w:r>
    </w:p>
    <w:p w:rsidR="00310E7B" w:rsidRDefault="00310E7B" w:rsidP="00310E7B">
      <w:pPr>
        <w:jc w:val="both"/>
      </w:pPr>
      <w:r>
        <w:t>-</w:t>
      </w:r>
      <w:r>
        <w:tab/>
        <w:t xml:space="preserve">szülői értekezlet, egyéni és csoportos beszélgetés kisgyermeknevelővel, vezetővel, </w:t>
      </w:r>
    </w:p>
    <w:p w:rsidR="00310E7B" w:rsidRDefault="00310E7B" w:rsidP="00310E7B">
      <w:pPr>
        <w:jc w:val="both"/>
      </w:pPr>
      <w:r>
        <w:t>-</w:t>
      </w:r>
      <w:r>
        <w:tab/>
        <w:t xml:space="preserve">tájékoztatók, étrendek megismerésének lehetősége, </w:t>
      </w:r>
    </w:p>
    <w:p w:rsidR="00310E7B" w:rsidRDefault="00310E7B" w:rsidP="00310E7B">
      <w:pPr>
        <w:ind w:left="709" w:hanging="709"/>
        <w:jc w:val="both"/>
      </w:pPr>
      <w:r>
        <w:t>-</w:t>
      </w:r>
      <w:r>
        <w:tab/>
        <w:t>a családi nevelés elősegítése érdekében együttműködés a szülővel gondozási-nevelési kérdésekben,</w:t>
      </w:r>
    </w:p>
    <w:p w:rsidR="00310E7B" w:rsidRDefault="00310E7B" w:rsidP="00310E7B">
      <w:pPr>
        <w:jc w:val="both"/>
      </w:pPr>
      <w:r>
        <w:t>-</w:t>
      </w:r>
      <w:r>
        <w:tab/>
        <w:t>a szülői érdek-képviseleti fórummunkájában való részvétel lehetőségének biztosítása,</w:t>
      </w:r>
    </w:p>
    <w:p w:rsidR="00310E7B" w:rsidRDefault="00310E7B" w:rsidP="00310E7B">
      <w:pPr>
        <w:jc w:val="both"/>
      </w:pPr>
      <w:r>
        <w:t>-</w:t>
      </w:r>
      <w:r>
        <w:tab/>
        <w:t>az Intézmény biztosítja a Szülő számára a panaszjog gyakorlásának lehetőségét.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>7.</w:t>
      </w:r>
      <w:r>
        <w:tab/>
        <w:t xml:space="preserve">A gyermekek védelméről és a gyámügyi igazgatásról szóló 1997. évi XXXI. tv. (továbbiakban: Gyvt.) 146.§ (1) bekezdése, a 148. § (1)-(3) bekezdései, valamint az Ör. foglaltak alapján a bölcsődei ellátás térítésköteles. A Fenntartó jogosult és köteles a tárgyévre vonatkozó intézményi térítési díjat tárgyév április 1-ig megállapítani és azt kihirdetni. 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  <w:rPr>
          <w:b/>
        </w:rPr>
      </w:pPr>
      <w:r>
        <w:t>8.</w:t>
      </w:r>
      <w:r>
        <w:tab/>
        <w:t>A bölcsődei étkezésért fizetendő térítési díjat a szülő vagy a törvényes képviselő köteles megfizetni. Az Ör. alapján a fizetendő térítési díj mértéke:</w:t>
      </w:r>
    </w:p>
    <w:p w:rsidR="00310E7B" w:rsidRDefault="00310E7B" w:rsidP="00310E7B">
      <w:pPr>
        <w:jc w:val="both"/>
        <w:rPr>
          <w:b/>
        </w:rPr>
      </w:pPr>
    </w:p>
    <w:p w:rsidR="00310E7B" w:rsidRDefault="00310E7B" w:rsidP="00310E7B">
      <w:pPr>
        <w:jc w:val="both"/>
      </w:pPr>
      <w:r>
        <w:rPr>
          <w:b/>
        </w:rPr>
        <w:t xml:space="preserve">- </w:t>
      </w:r>
      <w:r>
        <w:rPr>
          <w:b/>
        </w:rPr>
        <w:tab/>
        <w:t>bölcsődei gondozás személyi térítési díja 0,- Ft (térítésmentes),</w:t>
      </w:r>
    </w:p>
    <w:p w:rsidR="00310E7B" w:rsidRDefault="00310E7B" w:rsidP="00310E7B">
      <w:pPr>
        <w:jc w:val="both"/>
      </w:pPr>
    </w:p>
    <w:p w:rsidR="00310E7B" w:rsidRDefault="00310E7B" w:rsidP="00310E7B">
      <w:pPr>
        <w:ind w:left="709" w:hanging="709"/>
        <w:jc w:val="both"/>
      </w:pPr>
      <w:r>
        <w:t>-</w:t>
      </w:r>
      <w:r>
        <w:tab/>
      </w:r>
      <w:r w:rsidRPr="002A2E36">
        <w:t>Az önkormányzat saját hatáskörben támogat minden gyermeket nevelő dunakeszi családot. Az egy gyermek</w:t>
      </w:r>
      <w:r>
        <w:t xml:space="preserve">et nevelő családok </w:t>
      </w:r>
      <w:r w:rsidRPr="002A2E36">
        <w:rPr>
          <w:b/>
        </w:rPr>
        <w:t>10%-os</w:t>
      </w:r>
      <w:r>
        <w:t xml:space="preserve">, míg a két 18 év alatti vagy nappali tagozaton tanuló gyermeket nevelő családok </w:t>
      </w:r>
      <w:r w:rsidRPr="002A2E36">
        <w:rPr>
          <w:b/>
        </w:rPr>
        <w:t>15%</w:t>
      </w:r>
      <w:r>
        <w:t xml:space="preserve"> kedvezményre jogosultak. </w:t>
      </w:r>
    </w:p>
    <w:p w:rsidR="00310E7B" w:rsidRPr="002A2E36" w:rsidRDefault="00310E7B" w:rsidP="00310E7B">
      <w:pPr>
        <w:ind w:left="709" w:hanging="709"/>
        <w:jc w:val="both"/>
        <w:rPr>
          <w:b/>
        </w:rPr>
      </w:pPr>
    </w:p>
    <w:p w:rsidR="00310E7B" w:rsidRDefault="00310E7B" w:rsidP="00310E7B">
      <w:pPr>
        <w:ind w:left="709" w:hanging="709"/>
        <w:jc w:val="both"/>
        <w:rPr>
          <w:b/>
        </w:rPr>
      </w:pPr>
      <w:r>
        <w:tab/>
      </w:r>
      <w:r w:rsidRPr="002A2E36">
        <w:rPr>
          <w:b/>
        </w:rPr>
        <w:t xml:space="preserve">Bölcsődei ellátás keretében nyújtott étkezés </w:t>
      </w:r>
    </w:p>
    <w:p w:rsidR="00310E7B" w:rsidRDefault="00310E7B" w:rsidP="00310E7B">
      <w:pPr>
        <w:ind w:left="709"/>
        <w:jc w:val="both"/>
      </w:pPr>
      <w:r w:rsidRPr="002A2E36">
        <w:rPr>
          <w:b/>
        </w:rPr>
        <w:t>intézményi térítési díja</w:t>
      </w:r>
      <w:r>
        <w:rPr>
          <w:b/>
        </w:rPr>
        <w:t xml:space="preserve"> naponta: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1.395</w:t>
      </w:r>
      <w:r w:rsidRPr="002A2E36">
        <w:rPr>
          <w:b/>
        </w:rPr>
        <w:t>,-</w:t>
      </w:r>
      <w:r>
        <w:rPr>
          <w:b/>
        </w:rPr>
        <w:t xml:space="preserve"> Ft</w:t>
      </w:r>
    </w:p>
    <w:p w:rsidR="00310E7B" w:rsidRPr="002A2E36" w:rsidRDefault="00310E7B" w:rsidP="00310E7B">
      <w:pPr>
        <w:ind w:left="709" w:hanging="709"/>
        <w:jc w:val="both"/>
        <w:rPr>
          <w:b/>
        </w:rPr>
      </w:pPr>
      <w:r>
        <w:tab/>
      </w:r>
      <w:r w:rsidRPr="002A2E36">
        <w:rPr>
          <w:b/>
        </w:rPr>
        <w:t>Dunakeszi</w:t>
      </w:r>
      <w:r>
        <w:rPr>
          <w:b/>
        </w:rPr>
        <w:t xml:space="preserve"> 10% kedvezményes ár: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1.255</w:t>
      </w:r>
      <w:r w:rsidRPr="002A2E36">
        <w:rPr>
          <w:b/>
        </w:rPr>
        <w:t>,- Ft</w:t>
      </w:r>
    </w:p>
    <w:p w:rsidR="00310E7B" w:rsidRPr="002A2E36" w:rsidRDefault="00310E7B" w:rsidP="00310E7B">
      <w:pPr>
        <w:ind w:left="709"/>
        <w:jc w:val="both"/>
        <w:rPr>
          <w:b/>
        </w:rPr>
      </w:pPr>
      <w:r w:rsidRPr="002A2E36">
        <w:rPr>
          <w:b/>
        </w:rPr>
        <w:t>Dunakeszi</w:t>
      </w:r>
      <w:r>
        <w:rPr>
          <w:b/>
        </w:rPr>
        <w:t xml:space="preserve"> 15% kedvezményes ár: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1.185</w:t>
      </w:r>
      <w:r w:rsidRPr="002A2E36">
        <w:rPr>
          <w:b/>
        </w:rPr>
        <w:t>,- Ft</w:t>
      </w:r>
    </w:p>
    <w:p w:rsidR="00310E7B" w:rsidRPr="002A2E36" w:rsidRDefault="00310E7B" w:rsidP="00310E7B">
      <w:pPr>
        <w:ind w:left="709" w:hanging="709"/>
        <w:jc w:val="both"/>
      </w:pPr>
    </w:p>
    <w:p w:rsidR="00310E7B" w:rsidRDefault="00310E7B" w:rsidP="00310E7B">
      <w:pPr>
        <w:jc w:val="both"/>
      </w:pPr>
      <w:r>
        <w:t xml:space="preserve">100%-os normatív kedvezményt Gyvt. 21/B§ 1. bekezdés a) pontja alábbi szerint teszi lehetővé: </w:t>
      </w:r>
    </w:p>
    <w:p w:rsidR="00310E7B" w:rsidRDefault="00310E7B" w:rsidP="00310E7B">
      <w:pPr>
        <w:pStyle w:val="NormlWeb"/>
        <w:jc w:val="both"/>
        <w:rPr>
          <w:i/>
          <w:iCs/>
        </w:rPr>
      </w:pPr>
      <w:r>
        <w:t>„(5) A gyermekétkeztetés során az intézményi térítési díj 100%-át normatív kedvezményként kell biztosítani (a továbbiakban: ingyenes étkezés)</w:t>
      </w:r>
    </w:p>
    <w:p w:rsidR="00310E7B" w:rsidRDefault="00310E7B" w:rsidP="00310E7B">
      <w:pPr>
        <w:pStyle w:val="NormlWeb"/>
        <w:jc w:val="both"/>
        <w:rPr>
          <w:i/>
          <w:iCs/>
        </w:rPr>
      </w:pPr>
      <w:r>
        <w:rPr>
          <w:i/>
          <w:iCs/>
        </w:rPr>
        <w:t xml:space="preserve">a) </w:t>
      </w:r>
      <w:r>
        <w:t>a bölcsődei ellátásban vagy óvodai nevelésben részesülő gyermek után, ha</w:t>
      </w:r>
    </w:p>
    <w:p w:rsidR="00310E7B" w:rsidRDefault="00310E7B" w:rsidP="00310E7B">
      <w:pPr>
        <w:pStyle w:val="NormlWeb"/>
        <w:jc w:val="both"/>
        <w:rPr>
          <w:i/>
          <w:iCs/>
        </w:rPr>
      </w:pPr>
      <w:r>
        <w:rPr>
          <w:i/>
          <w:iCs/>
        </w:rPr>
        <w:t>aa)</w:t>
      </w:r>
      <w:r>
        <w:t xml:space="preserve"> rendszeres gyermekvédelmi kedvezményben részesül,</w:t>
      </w:r>
    </w:p>
    <w:p w:rsidR="00310E7B" w:rsidRDefault="00310E7B" w:rsidP="00310E7B">
      <w:pPr>
        <w:pStyle w:val="NormlWeb"/>
        <w:jc w:val="both"/>
        <w:rPr>
          <w:i/>
          <w:iCs/>
        </w:rPr>
      </w:pPr>
      <w:r>
        <w:rPr>
          <w:i/>
          <w:iCs/>
        </w:rPr>
        <w:t>ab)</w:t>
      </w:r>
      <w:r>
        <w:t xml:space="preserve"> tartósan beteg vagy fogyatékos, vagy olyan családban él, amelyben tartósan beteg vagy fogyatékos gyermeket nevelnek,</w:t>
      </w:r>
    </w:p>
    <w:p w:rsidR="00310E7B" w:rsidRDefault="00310E7B" w:rsidP="00310E7B">
      <w:pPr>
        <w:pStyle w:val="NormlWeb"/>
        <w:jc w:val="both"/>
        <w:rPr>
          <w:i/>
          <w:iCs/>
        </w:rPr>
      </w:pPr>
      <w:r>
        <w:rPr>
          <w:i/>
          <w:iCs/>
        </w:rPr>
        <w:t>ac)</w:t>
      </w:r>
      <w:r>
        <w:t xml:space="preserve"> olyan családban él, amelyben három vagy több gyermeket nevelnek,</w:t>
      </w:r>
    </w:p>
    <w:p w:rsidR="00310E7B" w:rsidRDefault="00310E7B" w:rsidP="00310E7B">
      <w:pPr>
        <w:pStyle w:val="NormlWeb"/>
        <w:jc w:val="both"/>
        <w:rPr>
          <w:i/>
          <w:iCs/>
        </w:rPr>
      </w:pPr>
      <w:r>
        <w:rPr>
          <w:i/>
          <w:iCs/>
        </w:rPr>
        <w:t>ad)</w:t>
      </w:r>
      <w:r>
        <w:t xml:space="preserve">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130%-át, vagy</w:t>
      </w:r>
    </w:p>
    <w:p w:rsidR="00310E7B" w:rsidRDefault="00310E7B" w:rsidP="00310E7B">
      <w:pPr>
        <w:pStyle w:val="NormlWeb"/>
      </w:pPr>
      <w:r>
        <w:rPr>
          <w:i/>
          <w:iCs/>
        </w:rPr>
        <w:t>ae)</w:t>
      </w:r>
      <w:r>
        <w:t xml:space="preserve"> nevelésbe vették;</w:t>
      </w:r>
    </w:p>
    <w:p w:rsidR="00310E7B" w:rsidRDefault="00310E7B" w:rsidP="00310E7B">
      <w:pPr>
        <w:jc w:val="both"/>
      </w:pPr>
      <w:r>
        <w:t>A kedvezményes étkezési térítési díjat a Gyvt. 21/B§ 1. bekezdés a) pontja szerinti nyilatkozat kitöltése és a szükséges igazoló okirat bemutatása utáni munkanapon tudjuk érvényesíteni (MÁK igazolás, illetve szakorvosi és szakértői bizottsági igazolás, 3 vagy több gyermeket nevelők nyilatkozata, rendszeres gyermekvédelmi támogatásról szóló határozat).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  <w:rPr>
          <w:i/>
          <w:u w:val="single"/>
        </w:rPr>
      </w:pPr>
      <w:r>
        <w:t>Amennyiben a kötelezett a személyi térítési díjat vitatja, annak csökkentését, illetve elengedését kéri a térítési díj megállapítását tartalmazó értesítő kézhezvételétől számított 8 napon belül a fenntartóhoz címezett írásbeli kérelmet nyújthat be az intézmény vezetőjénél. A fenntartó döntését határozatban hozza meg.</w:t>
      </w:r>
    </w:p>
    <w:p w:rsidR="00310E7B" w:rsidRDefault="00310E7B" w:rsidP="00310E7B">
      <w:pPr>
        <w:jc w:val="both"/>
        <w:rPr>
          <w:i/>
          <w:u w:val="single"/>
        </w:rPr>
      </w:pPr>
    </w:p>
    <w:p w:rsidR="00310E7B" w:rsidRDefault="00310E7B" w:rsidP="00310E7B">
      <w:pPr>
        <w:jc w:val="both"/>
      </w:pPr>
      <w:r>
        <w:rPr>
          <w:u w:val="single"/>
        </w:rPr>
        <w:t>Az étkezési díj megfizetésének szabályai:</w:t>
      </w:r>
    </w:p>
    <w:p w:rsidR="00310E7B" w:rsidRDefault="00310E7B" w:rsidP="00310E7B">
      <w:pPr>
        <w:jc w:val="both"/>
      </w:pPr>
      <w:r>
        <w:t>-</w:t>
      </w:r>
      <w:r>
        <w:tab/>
        <w:t>Az étkezési díjat tárgy hót megelőző hónap 20. napjáig kell megfizetni.</w:t>
      </w:r>
    </w:p>
    <w:p w:rsidR="00310E7B" w:rsidRDefault="00310E7B" w:rsidP="00310E7B">
      <w:pPr>
        <w:ind w:left="709" w:hanging="709"/>
        <w:jc w:val="both"/>
      </w:pPr>
      <w:r>
        <w:t>-</w:t>
      </w:r>
      <w:r>
        <w:tab/>
        <w:t xml:space="preserve">A befizetés teljesíthető: készpénzben, vagy banki terminálon keresztül a Dunakeszi Óvodai és Humán Szolgáltató Központban működő étkezési csoportban (2120 Dunakeszi, Vasút u. 11.), illetve átutalással a következő számlaszámra: </w:t>
      </w:r>
    </w:p>
    <w:p w:rsidR="00310E7B" w:rsidRDefault="00310E7B" w:rsidP="00310E7B">
      <w:pPr>
        <w:ind w:left="709" w:hanging="709"/>
        <w:jc w:val="both"/>
      </w:pPr>
    </w:p>
    <w:p w:rsidR="00310E7B" w:rsidRDefault="00310E7B" w:rsidP="00310E7B">
      <w:pPr>
        <w:jc w:val="center"/>
        <w:rPr>
          <w:b/>
        </w:rPr>
      </w:pPr>
      <w:r>
        <w:rPr>
          <w:b/>
        </w:rPr>
        <w:t xml:space="preserve">DÓHSZK: </w:t>
      </w:r>
      <w:r>
        <w:rPr>
          <w:b/>
          <w:bCs/>
        </w:rPr>
        <w:t>11784009-15799751-02130000</w:t>
      </w:r>
      <w:r>
        <w:rPr>
          <w:b/>
        </w:rPr>
        <w:t xml:space="preserve"> </w:t>
      </w:r>
    </w:p>
    <w:p w:rsidR="00310E7B" w:rsidRDefault="00310E7B" w:rsidP="00310E7B">
      <w:pPr>
        <w:jc w:val="center"/>
        <w:rPr>
          <w:b/>
        </w:rPr>
      </w:pPr>
    </w:p>
    <w:p w:rsidR="00310E7B" w:rsidRDefault="00310E7B" w:rsidP="00310E7B">
      <w:pPr>
        <w:jc w:val="both"/>
        <w:rPr>
          <w:b/>
        </w:rPr>
      </w:pPr>
    </w:p>
    <w:p w:rsidR="00310E7B" w:rsidRDefault="00310E7B" w:rsidP="00310E7B">
      <w:pPr>
        <w:jc w:val="both"/>
      </w:pPr>
      <w:r>
        <w:t>9.</w:t>
      </w:r>
      <w:r>
        <w:tab/>
      </w:r>
      <w:r>
        <w:rPr>
          <w:i/>
          <w:u w:val="single"/>
        </w:rPr>
        <w:t>Megszűnik az ellátás:</w:t>
      </w:r>
    </w:p>
    <w:p w:rsidR="00310E7B" w:rsidRDefault="00310E7B" w:rsidP="00310E7B">
      <w:pPr>
        <w:jc w:val="both"/>
      </w:pPr>
      <w:r>
        <w:t>-</w:t>
      </w:r>
      <w:r>
        <w:tab/>
        <w:t>ha a gyermek a 3. életévét betöltötte és a bölcsődei gondozási-nevelési év végéhez ért,</w:t>
      </w:r>
    </w:p>
    <w:p w:rsidR="00310E7B" w:rsidRDefault="00310E7B" w:rsidP="00310E7B">
      <w:pPr>
        <w:ind w:left="709" w:hanging="709"/>
        <w:jc w:val="both"/>
      </w:pPr>
      <w:r>
        <w:t>-</w:t>
      </w:r>
      <w:r>
        <w:tab/>
        <w:t>valamint a Gyvt. 42.§ (1) alapján a gyermek 4. életévének betöltését követő augusztus 31-én,</w:t>
      </w:r>
    </w:p>
    <w:p w:rsidR="00310E7B" w:rsidRDefault="00310E7B" w:rsidP="00310E7B">
      <w:pPr>
        <w:jc w:val="both"/>
      </w:pPr>
      <w:r>
        <w:t>-</w:t>
      </w:r>
      <w:r>
        <w:tab/>
        <w:t>ha a szülő a gyermek 30 napon túli távollétét orvosi igazolással nem tudja igazolni,</w:t>
      </w:r>
    </w:p>
    <w:p w:rsidR="00310E7B" w:rsidRDefault="00310E7B" w:rsidP="00310E7B">
      <w:pPr>
        <w:jc w:val="both"/>
      </w:pPr>
      <w:r>
        <w:t>-</w:t>
      </w:r>
      <w:r>
        <w:tab/>
        <w:t>a törvényes képviselő az ellátás megszüntetését kéri,</w:t>
      </w:r>
    </w:p>
    <w:p w:rsidR="00310E7B" w:rsidRDefault="00310E7B" w:rsidP="00310E7B">
      <w:pPr>
        <w:ind w:left="709" w:hanging="709"/>
        <w:jc w:val="both"/>
      </w:pPr>
      <w:r>
        <w:t>-</w:t>
      </w:r>
      <w:r>
        <w:tab/>
        <w:t>ha a bölcsőde orvosának szakvéleménye szerint a gyermek egészségi állapota miatt bölcsődében nem gondozható, ill. magatartása veszélyezteti a többi gyermek egészségét,</w:t>
      </w:r>
    </w:p>
    <w:p w:rsidR="00310E7B" w:rsidRDefault="00310E7B" w:rsidP="00310E7B">
      <w:pPr>
        <w:jc w:val="both"/>
      </w:pPr>
      <w:r>
        <w:t>-</w:t>
      </w:r>
      <w:r>
        <w:tab/>
        <w:t>a házirend súlyos megsértése esetén,</w:t>
      </w:r>
    </w:p>
    <w:p w:rsidR="00310E7B" w:rsidRDefault="00310E7B" w:rsidP="00310E7B">
      <w:pPr>
        <w:jc w:val="both"/>
      </w:pPr>
      <w:r>
        <w:t>-</w:t>
      </w:r>
      <w:r>
        <w:tab/>
        <w:t>a jogosultsági feltételek valamelyikének megszűnése esetén.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>10.</w:t>
      </w:r>
      <w:r>
        <w:tab/>
      </w:r>
      <w:r>
        <w:rPr>
          <w:i/>
          <w:u w:val="single"/>
        </w:rPr>
        <w:t>Záró rendelkezések</w:t>
      </w:r>
    </w:p>
    <w:p w:rsidR="00310E7B" w:rsidRDefault="00310E7B" w:rsidP="00310E7B">
      <w:pPr>
        <w:jc w:val="both"/>
      </w:pPr>
      <w:r>
        <w:t>A szülő a megállapodásban foglalt, az intézmény részéről fennálló kötelezettségek elmulasztása esetén a vitás kérdés közös megegyezéssel történő rendezésére törekszik. Az egyeztetés eredménytelensége esetén panaszával, az intézményvezetőhöz, a területileg illetékes gyermekjogi képviselőhöz (dr. Juhász Erika, tel: +36-20-489-9629, e-mail: erika.juhasz@ijsz.bm.gov.hu), valamint a fenntartóhoz (Dunakeszi Város Önkormányzata, 2120 Dunakeszi, Fő u. 25.) fordulhat. Az érdekvédelemmel kapcsolatos szabályokról a Gyvt. 35-36.§ -a rendelkezik.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>A szülői felügyeletet gyakorló személy a házirendet betartja, valamint együttműködik az ellátást nyújtó személyekkel.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>Az ellátást igénylő kijelenti, hogy a megállapodásban foglaltakat megismerte, megértette és aláírásával együtt az egyik példányát átvette.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 xml:space="preserve">Dunakeszi, </w:t>
      </w:r>
      <w:r w:rsidRPr="009F3EEB">
        <w:t>20</w:t>
      </w:r>
    </w:p>
    <w:p w:rsidR="00310E7B" w:rsidRDefault="00310E7B" w:rsidP="00310E7B">
      <w:pPr>
        <w:jc w:val="both"/>
      </w:pPr>
      <w:r>
        <w:t>…………………………………..                                        …………………………………..</w:t>
      </w:r>
    </w:p>
    <w:p w:rsidR="00310E7B" w:rsidRDefault="00310E7B" w:rsidP="00310E7B">
      <w:pPr>
        <w:jc w:val="both"/>
      </w:pPr>
      <w:r>
        <w:t xml:space="preserve">                     Szülő                                                                         Szabóné Ónodi Valéria</w:t>
      </w:r>
    </w:p>
    <w:p w:rsidR="00310E7B" w:rsidRDefault="00310E7B" w:rsidP="00310E7B">
      <w:pPr>
        <w:jc w:val="both"/>
      </w:pPr>
      <w:r>
        <w:t xml:space="preserve">         (törvényes képviselő)                                                                        főigazgató</w:t>
      </w:r>
    </w:p>
    <w:p w:rsidR="00310E7B" w:rsidRDefault="00310E7B" w:rsidP="00310E7B">
      <w:pPr>
        <w:jc w:val="center"/>
      </w:pPr>
    </w:p>
    <w:p w:rsidR="00310E7B" w:rsidRDefault="00310E7B" w:rsidP="00310E7B"/>
    <w:p w:rsidR="00310E7B" w:rsidRDefault="00310E7B" w:rsidP="00310E7B">
      <w:r>
        <w:t>…………………………………..</w:t>
      </w:r>
    </w:p>
    <w:p w:rsidR="00310E7B" w:rsidRDefault="00310E7B" w:rsidP="00310E7B">
      <w:r>
        <w:t xml:space="preserve">                     Szülő</w:t>
      </w:r>
    </w:p>
    <w:p w:rsidR="00310E7B" w:rsidRDefault="00310E7B" w:rsidP="00310E7B">
      <w:r>
        <w:t xml:space="preserve">         (törvényes képviselő)</w:t>
      </w:r>
    </w:p>
    <w:p w:rsidR="00310E7B" w:rsidRDefault="00310E7B" w:rsidP="00310E7B">
      <w:pPr>
        <w:jc w:val="center"/>
      </w:pPr>
    </w:p>
    <w:p w:rsidR="00310E7B" w:rsidRDefault="00310E7B" w:rsidP="00310E7B">
      <w:pPr>
        <w:jc w:val="center"/>
      </w:pPr>
    </w:p>
    <w:p w:rsidR="00310E7B" w:rsidRDefault="00310E7B" w:rsidP="00310E7B">
      <w:pPr>
        <w:jc w:val="center"/>
      </w:pPr>
    </w:p>
    <w:p w:rsidR="00310E7B" w:rsidRDefault="00310E7B" w:rsidP="00310E7B">
      <w:pPr>
        <w:jc w:val="center"/>
      </w:pPr>
      <w:r>
        <w:br w:type="page"/>
      </w:r>
    </w:p>
    <w:p w:rsidR="00310E7B" w:rsidRPr="007C7B91" w:rsidRDefault="00310E7B" w:rsidP="00310E7B">
      <w:pPr>
        <w:jc w:val="center"/>
        <w:rPr>
          <w:b/>
        </w:rPr>
      </w:pPr>
      <w:r>
        <w:rPr>
          <w:b/>
        </w:rPr>
        <w:t>NYILATKOZAT</w:t>
      </w:r>
    </w:p>
    <w:p w:rsidR="00310E7B" w:rsidRDefault="00310E7B" w:rsidP="00310E7B">
      <w:pPr>
        <w:jc w:val="center"/>
      </w:pPr>
    </w:p>
    <w:p w:rsidR="00310E7B" w:rsidRDefault="00310E7B" w:rsidP="00310E7B">
      <w:pPr>
        <w:jc w:val="center"/>
      </w:pPr>
    </w:p>
    <w:p w:rsidR="00310E7B" w:rsidRDefault="00310E7B" w:rsidP="00310E7B">
      <w:pPr>
        <w:jc w:val="both"/>
      </w:pPr>
      <w:r>
        <w:t xml:space="preserve">Alulírott </w:t>
      </w:r>
      <w:r>
        <w:rPr>
          <w:b/>
        </w:rPr>
        <w:t xml:space="preserve">……………………. és …………………… </w:t>
      </w:r>
      <w:r>
        <w:t xml:space="preserve">nyilatkozom, hogy az 1997. évi XXXI. tv. a gyermekek védelméről és a gyámügyi igazgatásról, 33.§ (2) értelmében a bölcsődei ellátás tartalmáról, feltételeiről, az intézmény által vezetett, reám vonatkozó nyilvántartásokról,  Taj alapú, KENYSZI rendszerben történő nyilvántartásba vételről, az intézmény házirendjéről, a betegségek hiányzások kezelésének módjáról, panaszjogom gyakorlásának módjáról, a fizetendő térítési díj, ill. gondozási díjról, az érték- és vagyonmegőrzés módjáról, a jogosult jogait és érdekeit képviselő érdekképviseleti fórumról a tájékoztatást megkaptam. </w:t>
      </w:r>
    </w:p>
    <w:p w:rsidR="00310E7B" w:rsidRDefault="00310E7B" w:rsidP="00310E7B">
      <w:pPr>
        <w:jc w:val="both"/>
      </w:pPr>
      <w:r>
        <w:t xml:space="preserve">Mint gyermekem törvényes képviselője tudomásul veszem, hogy az 1997. évi XXXI. tv. a gyermekek védelméről és a gyámügyi igazgatásról, 33. § (3) bek. b) c) alapján vezetett nyilvántartásokhoz adatot szolgáltatni, valamint a jogosultsági feltételekben és a természetes személyazonosító adatokban történő változásokról (név, lakcím, telefonszám, munkahelyváltozás) haladéktalanul, de legalább a változás bekövetkezésétől számított 15 napon belül az intézmény vezetőjét értesíteni kötelességem. </w:t>
      </w:r>
    </w:p>
    <w:p w:rsidR="00310E7B" w:rsidRDefault="00310E7B" w:rsidP="00310E7B">
      <w:pPr>
        <w:jc w:val="both"/>
      </w:pPr>
      <w:r>
        <w:t>Ezúttal aláírásommal vállalom, hogy amennyiben nem tartok a felvett gyermekem részére, tovább igényt a bölcsődei elhelyezésre, úgy azt min. 30 nappal előre jelzem, ellenkező esetben köteles vagyok a tárgyhavi díjat megfizetni.</w:t>
      </w: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</w:p>
    <w:p w:rsidR="00310E7B" w:rsidRDefault="00310E7B" w:rsidP="00310E7B">
      <w:pPr>
        <w:jc w:val="both"/>
      </w:pPr>
      <w:r>
        <w:t xml:space="preserve">Mint törvényes képviselő nyilatkozom, hogy gyermekemről a bölcsődében készített hang-, kép- és videofelvételhez és annak felhasználásához (tudósítás, helyi média) </w:t>
      </w:r>
    </w:p>
    <w:p w:rsidR="00310E7B" w:rsidRDefault="00310E7B" w:rsidP="00310E7B">
      <w:pPr>
        <w:jc w:val="center"/>
      </w:pPr>
    </w:p>
    <w:p w:rsidR="00310E7B" w:rsidRDefault="00310E7B" w:rsidP="00310E7B">
      <w:pPr>
        <w:jc w:val="center"/>
      </w:pPr>
      <w:r>
        <w:t>hozzájárulok / nem járulok hozzá.</w:t>
      </w:r>
    </w:p>
    <w:p w:rsidR="00310E7B" w:rsidRDefault="00310E7B" w:rsidP="00310E7B">
      <w:pPr>
        <w:jc w:val="center"/>
      </w:pPr>
      <w:r>
        <w:t>(Kérem a megfelelő részt aláhúzni!)</w:t>
      </w:r>
    </w:p>
    <w:p w:rsidR="00310E7B" w:rsidRDefault="00310E7B" w:rsidP="00310E7B"/>
    <w:p w:rsidR="00310E7B" w:rsidRDefault="00310E7B" w:rsidP="00310E7B"/>
    <w:p w:rsidR="00310E7B" w:rsidRDefault="00310E7B" w:rsidP="00310E7B"/>
    <w:p w:rsidR="00310E7B" w:rsidRDefault="00310E7B" w:rsidP="00310E7B">
      <w:pPr>
        <w:jc w:val="both"/>
      </w:pPr>
      <w:r>
        <w:t>Dunakeszi, 20</w:t>
      </w:r>
    </w:p>
    <w:p w:rsidR="00310E7B" w:rsidRDefault="00310E7B" w:rsidP="00310E7B"/>
    <w:p w:rsidR="00310E7B" w:rsidRDefault="00310E7B" w:rsidP="00310E7B"/>
    <w:p w:rsidR="00310E7B" w:rsidRDefault="00310E7B" w:rsidP="00310E7B"/>
    <w:p w:rsidR="00310E7B" w:rsidRDefault="00310E7B" w:rsidP="00310E7B"/>
    <w:p w:rsidR="00310E7B" w:rsidRDefault="00310E7B" w:rsidP="00310E7B">
      <w:r>
        <w:t xml:space="preserve">  …………………………………………                         …………………………………….</w:t>
      </w:r>
    </w:p>
    <w:p w:rsidR="00310E7B" w:rsidRDefault="00310E7B" w:rsidP="00310E7B">
      <w:r>
        <w:t xml:space="preserve">                         Szülő                                                                              Szülő</w:t>
      </w:r>
    </w:p>
    <w:p w:rsidR="00310E7B" w:rsidRDefault="00310E7B" w:rsidP="00310E7B"/>
    <w:p w:rsidR="00310E7B" w:rsidRDefault="00310E7B" w:rsidP="00310E7B">
      <w:pPr>
        <w:jc w:val="center"/>
      </w:pPr>
    </w:p>
    <w:p w:rsidR="006D3EA5" w:rsidRPr="00310E7B" w:rsidRDefault="00310E7B" w:rsidP="00310E7B">
      <w:bookmarkStart w:id="37" w:name="_GoBack"/>
      <w:bookmarkEnd w:id="37"/>
    </w:p>
    <w:sectPr w:rsidR="006D3EA5" w:rsidRPr="00310E7B">
      <w:footerReference w:type="default" r:id="rId25"/>
      <w:pgSz w:w="12240" w:h="15840"/>
      <w:pgMar w:top="1440" w:right="1800" w:bottom="1440" w:left="1800" w:header="708" w:footer="708" w:gutter="0"/>
      <w:cols w:space="708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/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0C8" w:rsidRDefault="00310E7B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33</w:t>
    </w:r>
    <w:r>
      <w:fldChar w:fldCharType="end"/>
    </w:r>
  </w:p>
  <w:p w:rsidR="004E00C8" w:rsidRDefault="00310E7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>
    <w:pPr>
      <w:pStyle w:val="llb"/>
    </w:pPr>
    <w:r>
      <w:rPr>
        <w:noProof/>
        <w:lang w:eastAsia="hu-HU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835" cy="175260"/>
              <wp:effectExtent l="0" t="0" r="1270" b="0"/>
              <wp:wrapNone/>
              <wp:docPr id="14" name="Szövegdoboz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0E7B" w:rsidRDefault="00310E7B">
                          <w:pPr>
                            <w:pStyle w:val="llb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4" o:spid="_x0000_s1027" type="#_x0000_t202" style="position:absolute;margin-left:0;margin-top:0;width:6.05pt;height:13.8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" filled="f" stroked="f">
              <v:textbox style="mso-fit-shape-to-text:t" inset="0,0,0,0">
                <w:txbxContent>
                  <w:p w:rsidR="00310E7B" w:rsidRDefault="00310E7B">
                    <w:pPr>
                      <w:pStyle w:val="llb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>
    <w:pPr>
      <w:pStyle w:val="llb"/>
      <w:jc w:val="right"/>
    </w:pPr>
    <w:r>
      <w:rPr>
        <w:noProof/>
        <w:lang w:eastAsia="hu-HU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835" cy="175260"/>
              <wp:effectExtent l="0" t="4445" r="1270" b="1270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0E7B" w:rsidRDefault="00310E7B">
                          <w:pPr>
                            <w:pStyle w:val="llb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8" type="#_x0000_t202" style="position:absolute;left:0;text-align:left;margin-left:0;margin-top:0;width:6.05pt;height:13.8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" filled="f" stroked="f">
              <v:textbox style="mso-fit-shape-to-text:t" inset="0,0,0,0">
                <w:txbxContent>
                  <w:p w:rsidR="00310E7B" w:rsidRDefault="00310E7B">
                    <w:pPr>
                      <w:pStyle w:val="llb"/>
                      <w:jc w:val="righ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310E7B" w:rsidRDefault="00310E7B">
    <w:pPr>
      <w:pStyle w:val="ll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>
    <w:pPr>
      <w:spacing w:after="709" w:line="100" w:lineRule="atLeast"/>
    </w:pPr>
    <w:r>
      <w:rPr>
        <w:noProof/>
        <w:lang w:eastAsia="hu-HU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53035" cy="175260"/>
              <wp:effectExtent l="0" t="0" r="1270" b="0"/>
              <wp:wrapNone/>
              <wp:docPr id="12" name="Szövegdoboz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0E7B" w:rsidRDefault="00310E7B">
                          <w:pPr>
                            <w:pStyle w:val="llb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2" o:spid="_x0000_s1029" type="#_x0000_t202" style="position:absolute;margin-left:0;margin-top:0;width:12.05pt;height:13.8pt;z-index:251661312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" filled="f" stroked="f">
              <v:textbox style="mso-fit-shape-to-text:t" inset="0,0,0,0">
                <w:txbxContent>
                  <w:p w:rsidR="00310E7B" w:rsidRDefault="00310E7B">
                    <w:pPr>
                      <w:pStyle w:val="llb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>
    <w:pPr>
      <w:pStyle w:val="lfej"/>
    </w:pPr>
    <w:r>
      <w:tab/>
    </w:r>
  </w:p>
  <w:p w:rsidR="00310E7B" w:rsidRDefault="00310E7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>
    <w:pPr>
      <w:pStyle w:val="lfej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>
    <w:pPr>
      <w:spacing w:before="709" w:line="100" w:lineRule="atLeast"/>
      <w:jc w:val="both"/>
      <w:rPr>
        <w:color w:val="00000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7B" w:rsidRDefault="00310E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Num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Num5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Num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Num5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lvl w:ilvl="0">
      <w:start w:val="1"/>
      <w:numFmt w:val="bullet"/>
      <w:lvlText w:val=""/>
      <w:lvlJc w:val="left"/>
      <w:pPr>
        <w:tabs>
          <w:tab w:val="num" w:pos="417"/>
        </w:tabs>
        <w:ind w:left="340" w:hanging="283"/>
      </w:pPr>
      <w:rPr>
        <w:rFonts w:ascii="Wingdings" w:hAnsi="Wingdings" w:hint="default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0000000B"/>
    <w:multiLevelType w:val="singleLevel"/>
    <w:tmpl w:val="0000000B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000000C"/>
    <w:multiLevelType w:val="multilevel"/>
    <w:tmpl w:val="0000000C"/>
    <w:name w:val="WWNum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Num8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Num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Num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Num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singleLevel"/>
    <w:tmpl w:val="00000012"/>
    <w:name w:val="WW8Num4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8" w15:restartNumberingAfterBreak="0">
    <w:nsid w:val="00000013"/>
    <w:multiLevelType w:val="multilevel"/>
    <w:tmpl w:val="00000013"/>
    <w:name w:val="WWNum9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Num10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Num1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Num1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Num1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name w:val="WWNum1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A"/>
    <w:multiLevelType w:val="multilevel"/>
    <w:tmpl w:val="0000001A"/>
    <w:name w:val="WWNum1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B"/>
    <w:multiLevelType w:val="multilevel"/>
    <w:tmpl w:val="0000001B"/>
    <w:name w:val="WWNum1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1C"/>
    <w:multiLevelType w:val="multilevel"/>
    <w:tmpl w:val="0000001C"/>
    <w:name w:val="WWNum1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1D"/>
    <w:multiLevelType w:val="multilevel"/>
    <w:tmpl w:val="0000001D"/>
    <w:name w:val="WWNum1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E"/>
    <w:multiLevelType w:val="multilevel"/>
    <w:tmpl w:val="0000001E"/>
    <w:name w:val="WWNum1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1F"/>
    <w:multiLevelType w:val="multilevel"/>
    <w:tmpl w:val="0000001F"/>
    <w:name w:val="WWNum1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1"/>
    <w:multiLevelType w:val="multilevel"/>
    <w:tmpl w:val="00000021"/>
    <w:name w:val="WWNum15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Num1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3"/>
    <w:multiLevelType w:val="multilevel"/>
    <w:tmpl w:val="00000023"/>
    <w:name w:val="WWNum1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name w:val="WWNum1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7"/>
    <w:multiLevelType w:val="multilevel"/>
    <w:tmpl w:val="00000027"/>
    <w:name w:val="WWNum1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8"/>
    <w:multiLevelType w:val="multilevel"/>
    <w:tmpl w:val="00000028"/>
    <w:name w:val="WWNum1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A"/>
    <w:multiLevelType w:val="multilevel"/>
    <w:tmpl w:val="0000002A"/>
    <w:name w:val="WWNum17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D"/>
    <w:multiLevelType w:val="multilevel"/>
    <w:tmpl w:val="0000002D"/>
    <w:name w:val="WWNum18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E"/>
    <w:multiLevelType w:val="multilevel"/>
    <w:tmpl w:val="0000002E"/>
    <w:name w:val="WWNum18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30"/>
    <w:multiLevelType w:val="multilevel"/>
    <w:tmpl w:val="00000030"/>
    <w:name w:val="WWNum2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31"/>
    <w:multiLevelType w:val="multilevel"/>
    <w:tmpl w:val="00000031"/>
    <w:name w:val="WWNum2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32"/>
    <w:multiLevelType w:val="multilevel"/>
    <w:tmpl w:val="00000032"/>
    <w:name w:val="WWNum2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00000033"/>
    <w:multiLevelType w:val="multilevel"/>
    <w:tmpl w:val="00000033"/>
    <w:name w:val="WWNum2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34"/>
    <w:multiLevelType w:val="multilevel"/>
    <w:tmpl w:val="00000034"/>
    <w:name w:val="WWNum2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00000035"/>
    <w:multiLevelType w:val="multilevel"/>
    <w:tmpl w:val="00000035"/>
    <w:name w:val="WWNum2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00000039"/>
    <w:multiLevelType w:val="multilevel"/>
    <w:tmpl w:val="00000039"/>
    <w:name w:val="WWNum2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63D81FC1"/>
    <w:multiLevelType w:val="hybridMultilevel"/>
    <w:tmpl w:val="D1F2CFD4"/>
    <w:lvl w:ilvl="0" w:tplc="00000003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878B8"/>
    <w:multiLevelType w:val="hybridMultilevel"/>
    <w:tmpl w:val="F722555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1"/>
  </w:num>
  <w:num w:numId="8">
    <w:abstractNumId w:val="12"/>
  </w:num>
  <w:num w:numId="9">
    <w:abstractNumId w:val="13"/>
  </w:num>
  <w:num w:numId="10">
    <w:abstractNumId w:val="15"/>
  </w:num>
  <w:num w:numId="11">
    <w:abstractNumId w:val="16"/>
  </w:num>
  <w:num w:numId="12">
    <w:abstractNumId w:val="19"/>
  </w:num>
  <w:num w:numId="13">
    <w:abstractNumId w:val="20"/>
  </w:num>
  <w:num w:numId="14">
    <w:abstractNumId w:val="9"/>
  </w:num>
  <w:num w:numId="15">
    <w:abstractNumId w:val="17"/>
  </w:num>
  <w:num w:numId="16">
    <w:abstractNumId w:val="0"/>
  </w:num>
  <w:num w:numId="17">
    <w:abstractNumId w:val="1"/>
  </w:num>
  <w:num w:numId="18">
    <w:abstractNumId w:val="46"/>
  </w:num>
  <w:num w:numId="19">
    <w:abstractNumId w:val="8"/>
  </w:num>
  <w:num w:numId="20">
    <w:abstractNumId w:val="10"/>
  </w:num>
  <w:num w:numId="21">
    <w:abstractNumId w:val="4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2"/>
  </w:hdrShapeDefaults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547"/>
    <w:rsid w:val="00046F8B"/>
    <w:rsid w:val="00310E7B"/>
    <w:rsid w:val="00B11FC0"/>
    <w:rsid w:val="00BE6DBD"/>
    <w:rsid w:val="00EF2602"/>
    <w:rsid w:val="00FB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84198FF"/>
  <w15:chartTrackingRefBased/>
  <w15:docId w15:val="{2C7DB97B-1E9D-44AB-844C-1E184FA0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6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1" w:unhideWhenUsed="1"/>
    <w:lsdException w:name="footer" w:semiHidden="1" w:uiPriority="2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B7547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sz w:val="24"/>
      <w:szCs w:val="24"/>
      <w:lang w:eastAsia="hi-IN" w:bidi="hi-IN"/>
    </w:rPr>
  </w:style>
  <w:style w:type="paragraph" w:styleId="Cmsor1">
    <w:name w:val="heading 1"/>
    <w:basedOn w:val="Norml"/>
    <w:next w:val="Szvegtrzs"/>
    <w:link w:val="Cmsor1Char"/>
    <w:uiPriority w:val="6"/>
    <w:qFormat/>
    <w:rsid w:val="00B11FC0"/>
    <w:pPr>
      <w:keepNext/>
      <w:keepLines/>
      <w:widowControl/>
      <w:numPr>
        <w:numId w:val="1"/>
      </w:numPr>
      <w:tabs>
        <w:tab w:val="left" w:pos="0"/>
      </w:tabs>
      <w:spacing w:before="480" w:after="120" w:line="100" w:lineRule="atLeast"/>
      <w:jc w:val="center"/>
      <w:outlineLvl w:val="0"/>
    </w:pPr>
    <w:rPr>
      <w:rFonts w:ascii="Arial Narrow" w:eastAsia="Arial Narrow" w:hAnsi="Arial Narrow" w:cs="Arial Narrow"/>
      <w:b/>
      <w:color w:val="000000"/>
      <w:kern w:val="1"/>
      <w:sz w:val="40"/>
      <w:szCs w:val="40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10E7B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21"/>
    <w:unhideWhenUsed/>
    <w:rsid w:val="00FB754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basedOn w:val="Bekezdsalapbettpusa"/>
    <w:link w:val="llb"/>
    <w:uiPriority w:val="99"/>
    <w:semiHidden/>
    <w:rsid w:val="00FB7547"/>
    <w:rPr>
      <w:rFonts w:ascii="Times New Roman" w:eastAsia="SimSun" w:hAnsi="Times New Roman" w:cs="Mangal"/>
      <w:sz w:val="24"/>
      <w:szCs w:val="21"/>
      <w:lang w:eastAsia="hi-IN" w:bidi="hi-IN"/>
    </w:rPr>
  </w:style>
  <w:style w:type="character" w:styleId="Hiperhivatkozs">
    <w:name w:val="Hyperlink"/>
    <w:uiPriority w:val="99"/>
    <w:unhideWhenUsed/>
    <w:rsid w:val="00FB7547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FB7547"/>
    <w:pPr>
      <w:widowControl/>
      <w:ind w:left="720"/>
    </w:pPr>
    <w:rPr>
      <w:rFonts w:eastAsia="Times New Roman" w:cs="Times New Roman"/>
      <w:lang w:eastAsia="ar-SA" w:bidi="ar-SA"/>
    </w:rPr>
  </w:style>
  <w:style w:type="paragraph" w:styleId="Szvegtrzs">
    <w:name w:val="Body Text"/>
    <w:basedOn w:val="Norml"/>
    <w:link w:val="SzvegtrzsChar"/>
    <w:rsid w:val="00EF2602"/>
    <w:pPr>
      <w:widowControl/>
      <w:jc w:val="center"/>
    </w:pPr>
    <w:rPr>
      <w:rFonts w:ascii="Cambria" w:eastAsia="Calibri" w:hAnsi="Cambria" w:cs="Times New Roman"/>
      <w:b/>
      <w:bCs/>
      <w:lang w:eastAsia="ar-SA" w:bidi="ar-SA"/>
    </w:rPr>
  </w:style>
  <w:style w:type="character" w:customStyle="1" w:styleId="SzvegtrzsChar">
    <w:name w:val="Szövegtörzs Char"/>
    <w:basedOn w:val="Bekezdsalapbettpusa"/>
    <w:link w:val="Szvegtrzs"/>
    <w:rsid w:val="00EF2602"/>
    <w:rPr>
      <w:rFonts w:ascii="Cambria" w:eastAsia="Calibri" w:hAnsi="Cambria" w:cs="Times New Roman"/>
      <w:b/>
      <w:bCs/>
      <w:sz w:val="24"/>
      <w:szCs w:val="24"/>
      <w:lang w:eastAsia="ar-SA"/>
    </w:rPr>
  </w:style>
  <w:style w:type="paragraph" w:styleId="Lista">
    <w:name w:val="List"/>
    <w:basedOn w:val="Norml"/>
    <w:rsid w:val="00EF2602"/>
    <w:pPr>
      <w:widowControl/>
      <w:ind w:left="283" w:hanging="283"/>
    </w:pPr>
    <w:rPr>
      <w:rFonts w:eastAsia="Calibri" w:cs="Times New Roman"/>
      <w:lang w:eastAsia="ar-SA" w:bidi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F2602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F2602"/>
    <w:rPr>
      <w:rFonts w:ascii="Segoe UI" w:eastAsia="SimSun" w:hAnsi="Segoe UI" w:cs="Mangal"/>
      <w:sz w:val="18"/>
      <w:szCs w:val="16"/>
      <w:lang w:eastAsia="hi-IN" w:bidi="hi-IN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B11FC0"/>
    <w:pPr>
      <w:spacing w:after="120"/>
      <w:ind w:left="283"/>
    </w:pPr>
    <w:rPr>
      <w:rFonts w:cs="Mangal"/>
      <w:szCs w:val="21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B11FC0"/>
    <w:rPr>
      <w:rFonts w:ascii="Times New Roman" w:eastAsia="SimSun" w:hAnsi="Times New Roman" w:cs="Mangal"/>
      <w:sz w:val="24"/>
      <w:szCs w:val="21"/>
      <w:lang w:eastAsia="hi-IN" w:bidi="hi-IN"/>
    </w:rPr>
  </w:style>
  <w:style w:type="character" w:customStyle="1" w:styleId="Cmsor1Char">
    <w:name w:val="Címsor 1 Char"/>
    <w:basedOn w:val="Bekezdsalapbettpusa"/>
    <w:link w:val="Cmsor1"/>
    <w:uiPriority w:val="6"/>
    <w:rsid w:val="00B11FC0"/>
    <w:rPr>
      <w:rFonts w:ascii="Arial Narrow" w:eastAsia="Arial Narrow" w:hAnsi="Arial Narrow" w:cs="Arial Narrow"/>
      <w:b/>
      <w:color w:val="000000"/>
      <w:kern w:val="1"/>
      <w:sz w:val="40"/>
      <w:szCs w:val="40"/>
      <w:lang w:eastAsia="hi-IN" w:bidi="hi-IN"/>
    </w:rPr>
  </w:style>
  <w:style w:type="paragraph" w:styleId="Alcm">
    <w:name w:val="Subtitle"/>
    <w:basedOn w:val="Norml"/>
    <w:next w:val="Szvegtrzs"/>
    <w:link w:val="AlcmChar"/>
    <w:uiPriority w:val="6"/>
    <w:qFormat/>
    <w:rsid w:val="00B11FC0"/>
    <w:pPr>
      <w:keepNext/>
      <w:keepLines/>
      <w:widowControl/>
      <w:spacing w:before="240" w:after="120" w:line="100" w:lineRule="atLeast"/>
      <w:jc w:val="center"/>
    </w:pPr>
    <w:rPr>
      <w:rFonts w:ascii="Arial" w:eastAsia="Arial" w:hAnsi="Arial" w:cs="Arial"/>
      <w:i/>
      <w:iCs/>
      <w:color w:val="000000"/>
      <w:kern w:val="1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6"/>
    <w:rsid w:val="00B11FC0"/>
    <w:rPr>
      <w:rFonts w:ascii="Arial" w:eastAsia="Arial" w:hAnsi="Arial" w:cs="Arial"/>
      <w:i/>
      <w:iCs/>
      <w:color w:val="000000"/>
      <w:kern w:val="1"/>
      <w:sz w:val="28"/>
      <w:szCs w:val="28"/>
      <w:lang w:eastAsia="hi-IN" w:bidi="hi-IN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10E7B"/>
    <w:rPr>
      <w:rFonts w:asciiTheme="majorHAnsi" w:eastAsiaTheme="majorEastAsia" w:hAnsiTheme="majorHAnsi" w:cs="Mangal"/>
      <w:color w:val="1F4D78" w:themeColor="accent1" w:themeShade="7F"/>
      <w:sz w:val="24"/>
      <w:szCs w:val="21"/>
      <w:lang w:eastAsia="hi-IN" w:bidi="hi-IN"/>
    </w:rPr>
  </w:style>
  <w:style w:type="paragraph" w:styleId="lfej">
    <w:name w:val="header"/>
    <w:basedOn w:val="Norml"/>
    <w:link w:val="lfejChar"/>
    <w:uiPriority w:val="21"/>
    <w:rsid w:val="00310E7B"/>
    <w:pPr>
      <w:widowControl/>
    </w:pPr>
    <w:rPr>
      <w:rFonts w:eastAsia="Times New Roman" w:cs="Times New Roman"/>
      <w:lang w:eastAsia="ar-SA" w:bidi="ar-SA"/>
    </w:rPr>
  </w:style>
  <w:style w:type="character" w:customStyle="1" w:styleId="lfejChar">
    <w:name w:val="Élőfej Char"/>
    <w:basedOn w:val="Bekezdsalapbettpusa"/>
    <w:link w:val="lfej"/>
    <w:uiPriority w:val="21"/>
    <w:rsid w:val="00310E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m">
    <w:name w:val="Title"/>
    <w:basedOn w:val="Norml"/>
    <w:next w:val="Alcm"/>
    <w:link w:val="CmChar"/>
    <w:uiPriority w:val="6"/>
    <w:qFormat/>
    <w:rsid w:val="00310E7B"/>
    <w:pPr>
      <w:widowControl/>
      <w:suppressAutoHyphens w:val="0"/>
      <w:overflowPunct w:val="0"/>
      <w:autoSpaceDE w:val="0"/>
      <w:ind w:left="720" w:hanging="720"/>
      <w:jc w:val="center"/>
    </w:pPr>
    <w:rPr>
      <w:rFonts w:eastAsia="Times New Roman" w:cs="Times New Roman"/>
      <w:b/>
      <w:bCs/>
      <w:spacing w:val="-3"/>
      <w:lang w:eastAsia="ar-SA" w:bidi="ar-SA"/>
    </w:rPr>
  </w:style>
  <w:style w:type="character" w:customStyle="1" w:styleId="CmChar">
    <w:name w:val="Cím Char"/>
    <w:basedOn w:val="Bekezdsalapbettpusa"/>
    <w:link w:val="Cm"/>
    <w:uiPriority w:val="6"/>
    <w:rsid w:val="00310E7B"/>
    <w:rPr>
      <w:rFonts w:ascii="Times New Roman" w:eastAsia="Times New Roman" w:hAnsi="Times New Roman" w:cs="Times New Roman"/>
      <w:b/>
      <w:bCs/>
      <w:spacing w:val="-3"/>
      <w:sz w:val="24"/>
      <w:szCs w:val="24"/>
      <w:lang w:eastAsia="ar-SA"/>
    </w:rPr>
  </w:style>
  <w:style w:type="paragraph" w:customStyle="1" w:styleId="Default">
    <w:name w:val="Default"/>
    <w:uiPriority w:val="6"/>
    <w:rsid w:val="00310E7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Szvegtrzs21">
    <w:name w:val="Szövegtörzs 21"/>
    <w:basedOn w:val="Norml"/>
    <w:uiPriority w:val="15"/>
    <w:rsid w:val="00310E7B"/>
    <w:pPr>
      <w:widowControl/>
      <w:spacing w:after="120" w:line="480" w:lineRule="auto"/>
    </w:pPr>
    <w:rPr>
      <w:rFonts w:eastAsia="Times New Roman" w:cs="Times New Roman"/>
      <w:lang w:eastAsia="ar-SA" w:bidi="ar-SA"/>
    </w:rPr>
  </w:style>
  <w:style w:type="paragraph" w:customStyle="1" w:styleId="Listaszerbekezds1">
    <w:name w:val="Listaszerű bekezdés1"/>
    <w:basedOn w:val="Norml"/>
    <w:uiPriority w:val="7"/>
    <w:rsid w:val="00310E7B"/>
    <w:pPr>
      <w:widowControl/>
      <w:ind w:left="720"/>
    </w:pPr>
    <w:rPr>
      <w:rFonts w:eastAsia="Times New Roman" w:cs="Times New Roman"/>
      <w:lang w:eastAsia="ar-SA" w:bidi="ar-SA"/>
    </w:rPr>
  </w:style>
  <w:style w:type="paragraph" w:styleId="NormlWeb">
    <w:name w:val="Normal (Web)"/>
    <w:basedOn w:val="Norml"/>
    <w:rsid w:val="00310E7B"/>
    <w:pPr>
      <w:widowControl/>
      <w:suppressAutoHyphens w:val="0"/>
      <w:spacing w:before="280" w:after="280"/>
    </w:pPr>
    <w:rPr>
      <w:rFonts w:eastAsia="Times New Roman" w:cs="Times New Roman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footer" Target="footer1.xml"/><Relationship Id="rId12" Type="http://schemas.openxmlformats.org/officeDocument/2006/relationships/hyperlink" Target="mailto:erika.juhasz@ijsz.bm.gov.hu" TargetMode="External"/><Relationship Id="rId17" Type="http://schemas.openxmlformats.org/officeDocument/2006/relationships/header" Target="header5.xml"/><Relationship Id="rId25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hyperlink" Target="mailto:hszk.felveteliiroda@gmail.com" TargetMode="External"/><Relationship Id="rId24" Type="http://schemas.openxmlformats.org/officeDocument/2006/relationships/footer" Target="footer9.xml"/><Relationship Id="rId5" Type="http://schemas.openxmlformats.org/officeDocument/2006/relationships/image" Target="media/image1.jpeg"/><Relationship Id="rId15" Type="http://schemas.openxmlformats.org/officeDocument/2006/relationships/footer" Target="footer4.xml"/><Relationship Id="rId23" Type="http://schemas.openxmlformats.org/officeDocument/2006/relationships/header" Target="header7.xml"/><Relationship Id="rId10" Type="http://schemas.openxmlformats.org/officeDocument/2006/relationships/footer" Target="footer3.xml"/><Relationship Id="rId19" Type="http://schemas.openxmlformats.org/officeDocument/2006/relationships/hyperlink" Target="mailto:etkezesmodositas@gmail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9775</Words>
  <Characters>67451</Characters>
  <Application>Microsoft Office Word</Application>
  <DocSecurity>0</DocSecurity>
  <Lines>562</Lines>
  <Paragraphs>154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2025-10-20T12:17:00Z</cp:lastPrinted>
  <dcterms:created xsi:type="dcterms:W3CDTF">2025-10-20T12:20:00Z</dcterms:created>
  <dcterms:modified xsi:type="dcterms:W3CDTF">2025-10-20T12:20:00Z</dcterms:modified>
</cp:coreProperties>
</file>